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i/>
          <w:iCs/>
          <w:color w:val="4C4C4C"/>
          <w:sz w:val="21"/>
          <w:szCs w:val="21"/>
          <w:bdr w:val="none" w:sz="0" w:space="0" w:color="auto" w:frame="1"/>
          <w:lang w:eastAsia="en-ZA"/>
        </w:rPr>
        <w:t>Written by </w:t>
      </w:r>
      <w:hyperlink r:id="rId5" w:tgtFrame="_blank" w:history="1">
        <w:r w:rsidRPr="000B65B3">
          <w:rPr>
            <w:rFonts w:ascii="inherit" w:eastAsia="Times New Roman" w:hAnsi="inherit" w:cs="Arial"/>
            <w:i/>
            <w:iCs/>
            <w:color w:val="88C34B"/>
            <w:sz w:val="21"/>
            <w:szCs w:val="21"/>
            <w:u w:val="single"/>
            <w:bdr w:val="none" w:sz="0" w:space="0" w:color="auto" w:frame="1"/>
            <w:lang w:eastAsia="en-ZA"/>
          </w:rPr>
          <w:t xml:space="preserve">Paolo </w:t>
        </w:r>
        <w:proofErr w:type="spellStart"/>
        <w:r w:rsidRPr="000B65B3">
          <w:rPr>
            <w:rFonts w:ascii="inherit" w:eastAsia="Times New Roman" w:hAnsi="inherit" w:cs="Arial"/>
            <w:i/>
            <w:iCs/>
            <w:color w:val="88C34B"/>
            <w:sz w:val="21"/>
            <w:szCs w:val="21"/>
            <w:u w:val="single"/>
            <w:bdr w:val="none" w:sz="0" w:space="0" w:color="auto" w:frame="1"/>
            <w:lang w:eastAsia="en-ZA"/>
          </w:rPr>
          <w:t>Viscardi</w:t>
        </w:r>
        <w:proofErr w:type="spellEnd"/>
      </w:hyperlink>
      <w:r w:rsidRPr="000B65B3">
        <w:rPr>
          <w:rFonts w:ascii="inherit" w:eastAsia="Times New Roman" w:hAnsi="inherit" w:cs="Arial"/>
          <w:i/>
          <w:iCs/>
          <w:color w:val="4C4C4C"/>
          <w:sz w:val="21"/>
          <w:szCs w:val="21"/>
          <w:bdr w:val="none" w:sz="0" w:space="0" w:color="auto" w:frame="1"/>
          <w:lang w:eastAsia="en-ZA"/>
        </w:rPr>
        <w:t>, Curator of Zoology, </w:t>
      </w:r>
      <w:hyperlink r:id="rId6" w:tgtFrame="_blank" w:history="1">
        <w:r w:rsidRPr="000B65B3">
          <w:rPr>
            <w:rFonts w:ascii="inherit" w:eastAsia="Times New Roman" w:hAnsi="inherit" w:cs="Arial"/>
            <w:i/>
            <w:iCs/>
            <w:color w:val="88C34B"/>
            <w:sz w:val="21"/>
            <w:szCs w:val="21"/>
            <w:u w:val="single"/>
            <w:bdr w:val="none" w:sz="0" w:space="0" w:color="auto" w:frame="1"/>
            <w:lang w:eastAsia="en-ZA"/>
          </w:rPr>
          <w:t>National Museum of Ireland – Natural History</w:t>
        </w:r>
      </w:hyperlink>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Anyone who has to deal with fluid collections, without the support of a natural history conservator, probably has nightmares about cracked jar lids and desiccated specimens. But would you sleep more easily if I told you that it’s possible to get a transformation like this using a straightforward and inexpensive method?</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drawing>
          <wp:inline distT="0" distB="0" distL="0" distR="0">
            <wp:extent cx="4288155" cy="2410460"/>
            <wp:effectExtent l="0" t="0" r="0" b="8890"/>
            <wp:docPr id="17" name="Picture 17" descr="Frog_before-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g_before-af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8155" cy="2410460"/>
                    </a:xfrm>
                    <a:prstGeom prst="rect">
                      <a:avLst/>
                    </a:prstGeom>
                    <a:noFill/>
                    <a:ln>
                      <a:noFill/>
                    </a:ln>
                  </pic:spPr>
                </pic:pic>
              </a:graphicData>
            </a:graphic>
          </wp:inline>
        </w:drawing>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Here’s my account of how I resurrected this dehydrated specimen using stuff you probably have sitting in your museum cupboards or that you can buy for less than £20. It’s worth noting that the technique will not always work and if you plan to use it on a specimen that may have useful DNA to contribute, you should take a sample </w:t>
      </w:r>
      <w:r w:rsidRPr="000B65B3">
        <w:rPr>
          <w:rFonts w:ascii="inherit" w:eastAsia="Times New Roman" w:hAnsi="inherit" w:cs="Arial"/>
          <w:b/>
          <w:bCs/>
          <w:color w:val="4C4C4C"/>
          <w:sz w:val="21"/>
          <w:szCs w:val="21"/>
          <w:bdr w:val="none" w:sz="0" w:space="0" w:color="auto" w:frame="1"/>
          <w:lang w:eastAsia="en-ZA"/>
        </w:rPr>
        <w:t>before</w:t>
      </w:r>
      <w:r w:rsidRPr="000B65B3">
        <w:rPr>
          <w:rFonts w:ascii="inherit" w:eastAsia="Times New Roman" w:hAnsi="inherit" w:cs="Arial"/>
          <w:color w:val="4C4C4C"/>
          <w:sz w:val="21"/>
          <w:szCs w:val="21"/>
          <w:lang w:eastAsia="en-ZA"/>
        </w:rPr>
        <w:t> rehydrating, since it is likely to reduce the quantity and quality of DNA you can extract.</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The technique is based on the one reported by </w:t>
      </w:r>
      <w:hyperlink r:id="rId8" w:tgtFrame="_blank" w:history="1">
        <w:r w:rsidRPr="000B65B3">
          <w:rPr>
            <w:rFonts w:ascii="inherit" w:eastAsia="Times New Roman" w:hAnsi="inherit" w:cs="Arial"/>
            <w:color w:val="88C34B"/>
            <w:sz w:val="21"/>
            <w:szCs w:val="21"/>
            <w:u w:val="single"/>
            <w:bdr w:val="none" w:sz="0" w:space="0" w:color="auto" w:frame="1"/>
            <w:lang w:eastAsia="en-ZA"/>
          </w:rPr>
          <w:t>Randal Singer in 2014 in </w:t>
        </w:r>
      </w:hyperlink>
      <w:hyperlink r:id="rId9" w:tgtFrame="_blank" w:history="1">
        <w:r w:rsidRPr="000B65B3">
          <w:rPr>
            <w:rFonts w:ascii="inherit" w:eastAsia="Times New Roman" w:hAnsi="inherit" w:cs="Arial"/>
            <w:i/>
            <w:iCs/>
            <w:color w:val="88C34B"/>
            <w:sz w:val="21"/>
            <w:szCs w:val="21"/>
            <w:u w:val="single"/>
            <w:bdr w:val="none" w:sz="0" w:space="0" w:color="auto" w:frame="1"/>
            <w:lang w:eastAsia="en-ZA"/>
          </w:rPr>
          <w:t>Collections Forum</w:t>
        </w:r>
      </w:hyperlink>
      <w:r w:rsidRPr="000B65B3">
        <w:rPr>
          <w:rFonts w:ascii="inherit" w:eastAsia="Times New Roman" w:hAnsi="inherit" w:cs="Arial"/>
          <w:color w:val="4C4C4C"/>
          <w:sz w:val="21"/>
          <w:szCs w:val="21"/>
          <w:lang w:eastAsia="en-ZA"/>
        </w:rPr>
        <w:t> </w:t>
      </w:r>
      <w:hyperlink r:id="rId10" w:tgtFrame="_blank" w:history="1">
        <w:r w:rsidRPr="000B65B3">
          <w:rPr>
            <w:rFonts w:ascii="inherit" w:eastAsia="Times New Roman" w:hAnsi="inherit" w:cs="Arial"/>
            <w:b/>
            <w:bCs/>
            <w:color w:val="88C34B"/>
            <w:sz w:val="21"/>
            <w:szCs w:val="21"/>
            <w:u w:val="single"/>
            <w:bdr w:val="none" w:sz="0" w:space="0" w:color="auto" w:frame="1"/>
            <w:lang w:eastAsia="en-ZA"/>
          </w:rPr>
          <w:t>28:1-2</w:t>
        </w:r>
      </w:hyperlink>
      <w:hyperlink r:id="rId11" w:tgtFrame="_blank" w:history="1">
        <w:r w:rsidRPr="000B65B3">
          <w:rPr>
            <w:rFonts w:ascii="inherit" w:eastAsia="Times New Roman" w:hAnsi="inherit" w:cs="Arial"/>
            <w:color w:val="88C34B"/>
            <w:sz w:val="21"/>
            <w:szCs w:val="21"/>
            <w:u w:val="single"/>
            <w:bdr w:val="none" w:sz="0" w:space="0" w:color="auto" w:frame="1"/>
            <w:lang w:eastAsia="en-ZA"/>
          </w:rPr>
          <w:t> pp.16-20</w:t>
        </w:r>
      </w:hyperlink>
      <w:r w:rsidRPr="000B65B3">
        <w:rPr>
          <w:rFonts w:ascii="inherit" w:eastAsia="Times New Roman" w:hAnsi="inherit" w:cs="Arial"/>
          <w:color w:val="4C4C4C"/>
          <w:sz w:val="21"/>
          <w:szCs w:val="21"/>
          <w:lang w:eastAsia="en-ZA"/>
        </w:rPr>
        <w:t xml:space="preserve"> and it basically uses water vapour as a rehydrating agent and </w:t>
      </w:r>
      <w:proofErr w:type="spellStart"/>
      <w:r w:rsidRPr="000B65B3">
        <w:rPr>
          <w:rFonts w:ascii="inherit" w:eastAsia="Times New Roman" w:hAnsi="inherit" w:cs="Arial"/>
          <w:color w:val="4C4C4C"/>
          <w:sz w:val="21"/>
          <w:szCs w:val="21"/>
          <w:lang w:eastAsia="en-ZA"/>
        </w:rPr>
        <w:t>Thymol</w:t>
      </w:r>
      <w:proofErr w:type="spellEnd"/>
      <w:r w:rsidRPr="000B65B3">
        <w:rPr>
          <w:rFonts w:ascii="inherit" w:eastAsia="Times New Roman" w:hAnsi="inherit" w:cs="Arial"/>
          <w:color w:val="4C4C4C"/>
          <w:sz w:val="21"/>
          <w:szCs w:val="21"/>
          <w:lang w:eastAsia="en-ZA"/>
        </w:rPr>
        <w:t xml:space="preserve"> as a fungicide to deal with mould growth. Of course, I deviated a little from the method, since I had to make the work fit in around a multitude of other tasks. As you can see however, the technique is quite forgiving as long as you keep in mind which elements can be dragged out and which can’t.</w:t>
      </w:r>
    </w:p>
    <w:p w:rsidR="000B65B3" w:rsidRPr="000B65B3" w:rsidRDefault="000B65B3" w:rsidP="000B65B3">
      <w:pPr>
        <w:shd w:val="clear" w:color="auto" w:fill="FFFFFF"/>
        <w:spacing w:after="180" w:line="360" w:lineRule="atLeast"/>
        <w:textAlignment w:val="baseline"/>
        <w:outlineLvl w:val="2"/>
        <w:rPr>
          <w:rFonts w:ascii="inherit" w:eastAsia="Times New Roman" w:hAnsi="inherit" w:cs="Arial"/>
          <w:b/>
          <w:bCs/>
          <w:color w:val="4C4C4C"/>
          <w:sz w:val="27"/>
          <w:szCs w:val="27"/>
          <w:lang w:eastAsia="en-ZA"/>
        </w:rPr>
      </w:pPr>
      <w:r w:rsidRPr="000B65B3">
        <w:rPr>
          <w:rFonts w:ascii="inherit" w:eastAsia="Times New Roman" w:hAnsi="inherit" w:cs="Arial"/>
          <w:b/>
          <w:bCs/>
          <w:color w:val="4C4C4C"/>
          <w:sz w:val="27"/>
          <w:szCs w:val="27"/>
          <w:lang w:eastAsia="en-ZA"/>
        </w:rPr>
        <w:t>Step 1. Extracting the Specimen</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What sounds like it should be the easiest part of the process was actually one of the hardest. Dehydrated specimens can become very stiff and brittle, so they can’t deform on the way out of the jar in the same way that they did when they went in. This leaves you with a choice of either breaking the specimen or breaking the jar.</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lastRenderedPageBreak/>
        <w:drawing>
          <wp:inline distT="0" distB="0" distL="0" distR="0">
            <wp:extent cx="3837940" cy="4676140"/>
            <wp:effectExtent l="0" t="0" r="0" b="0"/>
            <wp:docPr id="16" name="Picture 16" descr="https://naturalsciencecollections.files.wordpress.com/2020/02/wp-1582300042192-e1582299149408.jpg?w=403&amp;h=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turalsciencecollections.files.wordpress.com/2020/02/wp-1582300042192-e1582299149408.jpg?w=403&amp;h=4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7940" cy="4676140"/>
                    </a:xfrm>
                    <a:prstGeom prst="rect">
                      <a:avLst/>
                    </a:prstGeom>
                    <a:noFill/>
                    <a:ln>
                      <a:noFill/>
                    </a:ln>
                  </pic:spPr>
                </pic:pic>
              </a:graphicData>
            </a:graphic>
          </wp:inline>
        </w:drawing>
      </w:r>
    </w:p>
    <w:p w:rsidR="000B65B3" w:rsidRPr="000B65B3" w:rsidRDefault="000B65B3" w:rsidP="000B65B3">
      <w:pPr>
        <w:shd w:val="clear" w:color="auto" w:fill="FFFFFF"/>
        <w:spacing w:before="194" w:after="194" w:line="360" w:lineRule="atLeast"/>
        <w:textAlignment w:val="baseline"/>
        <w:rPr>
          <w:rFonts w:ascii="Times" w:eastAsia="Times New Roman" w:hAnsi="Times" w:cs="Times"/>
          <w:i/>
          <w:iCs/>
          <w:color w:val="4C4C4C"/>
          <w:sz w:val="21"/>
          <w:szCs w:val="21"/>
          <w:lang w:eastAsia="en-ZA"/>
        </w:rPr>
      </w:pPr>
      <w:r w:rsidRPr="000B65B3">
        <w:rPr>
          <w:rFonts w:ascii="Times" w:eastAsia="Times New Roman" w:hAnsi="Times" w:cs="Times"/>
          <w:i/>
          <w:iCs/>
          <w:color w:val="4C4C4C"/>
          <w:sz w:val="21"/>
          <w:szCs w:val="21"/>
          <w:lang w:eastAsia="en-ZA"/>
        </w:rPr>
        <w:t>Freedom foiled by frog’s fragile feet</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I opted to sacrifice the jar, since it was a relatively new one with no interesting history associated. I did this carefully using a geological hammer and chisel. I lay the jar on its side and firmly tapped at the outer rim, working away from the specimen that I had pushed to the bottom of the jar with a nitrile glove on top to form a simple barrier. It should go without saying that I wore gloves and goggles for this.</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drawing>
          <wp:inline distT="0" distB="0" distL="0" distR="0">
            <wp:extent cx="4288155" cy="2016125"/>
            <wp:effectExtent l="0" t="0" r="0" b="3175"/>
            <wp:docPr id="15" name="Picture 15" descr="https://naturalsciencecollections.files.wordpress.com/2020/02/wp-1582300042383.jpg?w=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turalsciencecollections.files.wordpress.com/2020/02/wp-1582300042383.jpg?w=4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8155" cy="2016125"/>
                    </a:xfrm>
                    <a:prstGeom prst="rect">
                      <a:avLst/>
                    </a:prstGeom>
                    <a:noFill/>
                    <a:ln>
                      <a:noFill/>
                    </a:ln>
                  </pic:spPr>
                </pic:pic>
              </a:graphicData>
            </a:graphic>
          </wp:inline>
        </w:drawing>
      </w:r>
    </w:p>
    <w:p w:rsidR="000B65B3" w:rsidRPr="000B65B3" w:rsidRDefault="000B65B3" w:rsidP="000B65B3">
      <w:pPr>
        <w:shd w:val="clear" w:color="auto" w:fill="FFFFFF"/>
        <w:spacing w:before="194" w:after="194" w:line="360" w:lineRule="atLeast"/>
        <w:textAlignment w:val="baseline"/>
        <w:rPr>
          <w:rFonts w:ascii="Times" w:eastAsia="Times New Roman" w:hAnsi="Times" w:cs="Times"/>
          <w:i/>
          <w:iCs/>
          <w:color w:val="4C4C4C"/>
          <w:sz w:val="21"/>
          <w:szCs w:val="21"/>
          <w:lang w:eastAsia="en-ZA"/>
        </w:rPr>
      </w:pPr>
      <w:r w:rsidRPr="000B65B3">
        <w:rPr>
          <w:rFonts w:ascii="Times" w:eastAsia="Times New Roman" w:hAnsi="Times" w:cs="Times"/>
          <w:i/>
          <w:iCs/>
          <w:color w:val="4C4C4C"/>
          <w:sz w:val="21"/>
          <w:szCs w:val="21"/>
          <w:lang w:eastAsia="en-ZA"/>
        </w:rPr>
        <w:t>Freedom!</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The jar broke as intended and the frog emerged unscathed. I’m sure there are more refined ways of getting into a jar, but this worked for me.</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lastRenderedPageBreak/>
        <w:t>The broken glass fragments went into a glass sharps bin and I added some water and Industrial Methylated Spirit (IMS) to the bottom of the jar to help dissolve the nasty mouldy gunk and free any labels trapped in there.</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drawing>
          <wp:inline distT="0" distB="0" distL="0" distR="0">
            <wp:extent cx="2486660" cy="5250815"/>
            <wp:effectExtent l="0" t="0" r="8890" b="6985"/>
            <wp:docPr id="14" name="Picture 14" descr="https://naturalsciencecollections.files.wordpress.com/2020/02/wp-1582300042291.jpg?w=261&amp;h=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turalsciencecollections.files.wordpress.com/2020/02/wp-1582300042291.jpg?w=261&amp;h=5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660" cy="5250815"/>
                    </a:xfrm>
                    <a:prstGeom prst="rect">
                      <a:avLst/>
                    </a:prstGeom>
                    <a:noFill/>
                    <a:ln>
                      <a:noFill/>
                    </a:ln>
                  </pic:spPr>
                </pic:pic>
              </a:graphicData>
            </a:graphic>
          </wp:inline>
        </w:drawing>
      </w:r>
    </w:p>
    <w:p w:rsidR="000B65B3" w:rsidRPr="000B65B3" w:rsidRDefault="000B65B3" w:rsidP="000B65B3">
      <w:pPr>
        <w:shd w:val="clear" w:color="auto" w:fill="FFFFFF"/>
        <w:spacing w:after="180" w:line="360" w:lineRule="atLeast"/>
        <w:textAlignment w:val="baseline"/>
        <w:outlineLvl w:val="2"/>
        <w:rPr>
          <w:rFonts w:ascii="inherit" w:eastAsia="Times New Roman" w:hAnsi="inherit" w:cs="Arial"/>
          <w:b/>
          <w:bCs/>
          <w:color w:val="4C4C4C"/>
          <w:sz w:val="27"/>
          <w:szCs w:val="27"/>
          <w:lang w:eastAsia="en-ZA"/>
        </w:rPr>
      </w:pPr>
      <w:r w:rsidRPr="000B65B3">
        <w:rPr>
          <w:rFonts w:ascii="inherit" w:eastAsia="Times New Roman" w:hAnsi="inherit" w:cs="Arial"/>
          <w:b/>
          <w:bCs/>
          <w:color w:val="4C4C4C"/>
          <w:sz w:val="27"/>
          <w:szCs w:val="27"/>
          <w:lang w:eastAsia="en-ZA"/>
        </w:rPr>
        <w:t>Step 2. Preparing the ‘Resurrection Chamber’</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Perhaps ‘rehydration chamber’ is a more accurate name, but it sounds less dramatic. All it actually requires is a large jar with a tightly fitting lid. Inside you’ll also need a platform made of a material that is waterproof and ventilated. I cut up a folding test tube holder using a sharp blade, making an effort to smooth the cut edges.</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lastRenderedPageBreak/>
        <w:drawing>
          <wp:inline distT="0" distB="0" distL="0" distR="0">
            <wp:extent cx="6975475" cy="4460875"/>
            <wp:effectExtent l="0" t="0" r="0" b="0"/>
            <wp:docPr id="13" name="Picture 13" descr="wp-158230004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15823000421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5475" cy="4460875"/>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 xml:space="preserve">This platform just needs to be high enough to hold the specimen above the water level in the jar. The water should be deionised and a couple of </w:t>
      </w:r>
      <w:proofErr w:type="spellStart"/>
      <w:r w:rsidRPr="000B65B3">
        <w:rPr>
          <w:rFonts w:ascii="inherit" w:eastAsia="Times New Roman" w:hAnsi="inherit" w:cs="Arial"/>
          <w:color w:val="4C4C4C"/>
          <w:sz w:val="21"/>
          <w:szCs w:val="21"/>
          <w:lang w:eastAsia="en-ZA"/>
        </w:rPr>
        <w:t>Thymol</w:t>
      </w:r>
      <w:proofErr w:type="spellEnd"/>
      <w:r w:rsidRPr="000B65B3">
        <w:rPr>
          <w:rFonts w:ascii="inherit" w:eastAsia="Times New Roman" w:hAnsi="inherit" w:cs="Arial"/>
          <w:color w:val="4C4C4C"/>
          <w:sz w:val="21"/>
          <w:szCs w:val="21"/>
          <w:lang w:eastAsia="en-ZA"/>
        </w:rPr>
        <w:t xml:space="preserve"> crystals should be dissolved in it to inhibit mould growth in the humid environment you will be creating. As a bonus, it will also kill any mould that may have become established on the specimen.</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drawing>
          <wp:inline distT="0" distB="0" distL="0" distR="0">
            <wp:extent cx="2105660" cy="2105660"/>
            <wp:effectExtent l="0" t="0" r="8890" b="8890"/>
            <wp:docPr id="12" name="Picture 12" descr="wp-158230004217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1582300042176.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660" cy="2105660"/>
                    </a:xfrm>
                    <a:prstGeom prst="rect">
                      <a:avLst/>
                    </a:prstGeom>
                    <a:noFill/>
                    <a:ln>
                      <a:noFill/>
                    </a:ln>
                  </pic:spPr>
                </pic:pic>
              </a:graphicData>
            </a:graphic>
          </wp:inline>
        </w:drawing>
      </w:r>
    </w:p>
    <w:p w:rsidR="000B65B3" w:rsidRPr="000B65B3" w:rsidRDefault="000B65B3" w:rsidP="000B65B3">
      <w:pPr>
        <w:shd w:val="clear" w:color="auto" w:fill="FFFFFF"/>
        <w:spacing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lastRenderedPageBreak/>
        <w:drawing>
          <wp:inline distT="0" distB="0" distL="0" distR="0">
            <wp:extent cx="2105660" cy="2105660"/>
            <wp:effectExtent l="0" t="0" r="8890" b="8890"/>
            <wp:docPr id="11" name="Picture 11" descr="wp-158230004215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1582300042156.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660" cy="2105660"/>
                    </a:xfrm>
                    <a:prstGeom prst="rect">
                      <a:avLst/>
                    </a:prstGeom>
                    <a:noFill/>
                    <a:ln>
                      <a:noFill/>
                    </a:ln>
                  </pic:spPr>
                </pic:pic>
              </a:graphicData>
            </a:graphic>
          </wp:inline>
        </w:drawing>
      </w:r>
    </w:p>
    <w:p w:rsidR="000B65B3" w:rsidRPr="000B65B3" w:rsidRDefault="000B65B3" w:rsidP="000B65B3">
      <w:pPr>
        <w:shd w:val="clear" w:color="auto" w:fill="FFFFFF"/>
        <w:spacing w:after="180" w:line="360" w:lineRule="atLeast"/>
        <w:textAlignment w:val="baseline"/>
        <w:outlineLvl w:val="2"/>
        <w:rPr>
          <w:rFonts w:ascii="inherit" w:eastAsia="Times New Roman" w:hAnsi="inherit" w:cs="Arial"/>
          <w:b/>
          <w:bCs/>
          <w:color w:val="4C4C4C"/>
          <w:sz w:val="27"/>
          <w:szCs w:val="27"/>
          <w:lang w:eastAsia="en-ZA"/>
        </w:rPr>
      </w:pPr>
      <w:r w:rsidRPr="000B65B3">
        <w:rPr>
          <w:rFonts w:ascii="inherit" w:eastAsia="Times New Roman" w:hAnsi="inherit" w:cs="Arial"/>
          <w:b/>
          <w:bCs/>
          <w:color w:val="4C4C4C"/>
          <w:sz w:val="27"/>
          <w:szCs w:val="27"/>
          <w:lang w:eastAsia="en-ZA"/>
        </w:rPr>
        <w:t xml:space="preserve">Step 3. </w:t>
      </w:r>
      <w:proofErr w:type="spellStart"/>
      <w:r w:rsidRPr="000B65B3">
        <w:rPr>
          <w:rFonts w:ascii="inherit" w:eastAsia="Times New Roman" w:hAnsi="inherit" w:cs="Arial"/>
          <w:b/>
          <w:bCs/>
          <w:color w:val="4C4C4C"/>
          <w:sz w:val="27"/>
          <w:szCs w:val="27"/>
          <w:lang w:eastAsia="en-ZA"/>
        </w:rPr>
        <w:t>Gonna</w:t>
      </w:r>
      <w:proofErr w:type="spellEnd"/>
      <w:r w:rsidRPr="000B65B3">
        <w:rPr>
          <w:rFonts w:ascii="inherit" w:eastAsia="Times New Roman" w:hAnsi="inherit" w:cs="Arial"/>
          <w:b/>
          <w:bCs/>
          <w:color w:val="4C4C4C"/>
          <w:sz w:val="27"/>
          <w:szCs w:val="27"/>
          <w:lang w:eastAsia="en-ZA"/>
        </w:rPr>
        <w:t xml:space="preserve"> Make You Sweat</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Humidity is our friend in this process, so I put the jar on one of our antique radiators and let the water warm up a bit. Then I popped the frog on the platform, put on the lid and apart from a few visual checks, I pretty much left it alone for a little over a week (nine days if you want details).</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drawing>
          <wp:inline distT="0" distB="0" distL="0" distR="0">
            <wp:extent cx="2105660" cy="4447540"/>
            <wp:effectExtent l="0" t="0" r="8890" b="0"/>
            <wp:docPr id="10" name="Picture 10" descr="wp-158230004239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158230004239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660" cy="4447540"/>
                    </a:xfrm>
                    <a:prstGeom prst="rect">
                      <a:avLst/>
                    </a:prstGeom>
                    <a:noFill/>
                    <a:ln>
                      <a:noFill/>
                    </a:ln>
                  </pic:spPr>
                </pic:pic>
              </a:graphicData>
            </a:graphic>
          </wp:inline>
        </w:drawing>
      </w:r>
    </w:p>
    <w:p w:rsidR="000B65B3" w:rsidRPr="000B65B3" w:rsidRDefault="000B65B3" w:rsidP="000B65B3">
      <w:pPr>
        <w:shd w:val="clear" w:color="auto" w:fill="FFFFFF"/>
        <w:spacing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lastRenderedPageBreak/>
        <w:drawing>
          <wp:inline distT="0" distB="0" distL="0" distR="0">
            <wp:extent cx="2105660" cy="4447540"/>
            <wp:effectExtent l="0" t="0" r="8890" b="0"/>
            <wp:docPr id="9" name="Picture 9" descr="wp-158230004239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1582300042399.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660" cy="4447540"/>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In that time the frog softened and swelled a bit, the mould growing on its hind legs disappeared and the water started going brown.</w:t>
      </w:r>
    </w:p>
    <w:p w:rsidR="000B65B3" w:rsidRPr="000B65B3" w:rsidRDefault="000B65B3" w:rsidP="000B65B3">
      <w:pPr>
        <w:shd w:val="clear" w:color="auto" w:fill="FFFFFF"/>
        <w:spacing w:after="180" w:line="360" w:lineRule="atLeast"/>
        <w:textAlignment w:val="baseline"/>
        <w:outlineLvl w:val="2"/>
        <w:rPr>
          <w:rFonts w:ascii="inherit" w:eastAsia="Times New Roman" w:hAnsi="inherit" w:cs="Arial"/>
          <w:b/>
          <w:bCs/>
          <w:color w:val="4C4C4C"/>
          <w:sz w:val="27"/>
          <w:szCs w:val="27"/>
          <w:lang w:eastAsia="en-ZA"/>
        </w:rPr>
      </w:pPr>
      <w:r w:rsidRPr="000B65B3">
        <w:rPr>
          <w:rFonts w:ascii="inherit" w:eastAsia="Times New Roman" w:hAnsi="inherit" w:cs="Arial"/>
          <w:b/>
          <w:bCs/>
          <w:color w:val="4C4C4C"/>
          <w:sz w:val="27"/>
          <w:szCs w:val="27"/>
          <w:lang w:eastAsia="en-ZA"/>
        </w:rPr>
        <w:t>Step 4. Bath Time</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Once the specimen was starting to rehydrate through water vapour humidification, I transferred it to some fresh deionised water in another jar. I used an offcut from the plastic test-tube holder to keep the specimen submerged.</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lastRenderedPageBreak/>
        <w:drawing>
          <wp:inline distT="0" distB="0" distL="0" distR="0">
            <wp:extent cx="2105660" cy="4447540"/>
            <wp:effectExtent l="0" t="0" r="8890" b="0"/>
            <wp:docPr id="8" name="Picture 8" descr="wp-158230004220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158230004220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660" cy="4447540"/>
                    </a:xfrm>
                    <a:prstGeom prst="rect">
                      <a:avLst/>
                    </a:prstGeom>
                    <a:noFill/>
                    <a:ln>
                      <a:noFill/>
                    </a:ln>
                  </pic:spPr>
                </pic:pic>
              </a:graphicData>
            </a:graphic>
          </wp:inline>
        </w:drawing>
      </w:r>
    </w:p>
    <w:p w:rsidR="000B65B3" w:rsidRPr="000B65B3" w:rsidRDefault="000B65B3" w:rsidP="000B65B3">
      <w:pPr>
        <w:shd w:val="clear" w:color="auto" w:fill="FFFFFF"/>
        <w:spacing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lastRenderedPageBreak/>
        <w:drawing>
          <wp:inline distT="0" distB="0" distL="0" distR="0">
            <wp:extent cx="2105660" cy="4447540"/>
            <wp:effectExtent l="0" t="0" r="8890" b="0"/>
            <wp:docPr id="7" name="Picture 7" descr="wp-1582300042183.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1582300042183.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5660" cy="4447540"/>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 xml:space="preserve">If you’re trying this method, please make sure you dispose of the used rehydration chamber water appropriately – </w:t>
      </w:r>
      <w:proofErr w:type="spellStart"/>
      <w:r w:rsidRPr="000B65B3">
        <w:rPr>
          <w:rFonts w:ascii="inherit" w:eastAsia="Times New Roman" w:hAnsi="inherit" w:cs="Arial"/>
          <w:color w:val="4C4C4C"/>
          <w:sz w:val="21"/>
          <w:szCs w:val="21"/>
          <w:lang w:eastAsia="en-ZA"/>
        </w:rPr>
        <w:t>Thymol</w:t>
      </w:r>
      <w:proofErr w:type="spellEnd"/>
      <w:r w:rsidRPr="000B65B3">
        <w:rPr>
          <w:rFonts w:ascii="inherit" w:eastAsia="Times New Roman" w:hAnsi="inherit" w:cs="Arial"/>
          <w:color w:val="4C4C4C"/>
          <w:sz w:val="21"/>
          <w:szCs w:val="21"/>
          <w:lang w:eastAsia="en-ZA"/>
        </w:rPr>
        <w:t xml:space="preserve"> is toxic to aquatic life and needs careful handling.</w:t>
      </w:r>
    </w:p>
    <w:p w:rsidR="000B65B3" w:rsidRPr="000B65B3" w:rsidRDefault="000B65B3" w:rsidP="000B65B3">
      <w:pPr>
        <w:shd w:val="clear" w:color="auto" w:fill="FFFFFF"/>
        <w:spacing w:after="180" w:line="360" w:lineRule="atLeast"/>
        <w:textAlignment w:val="baseline"/>
        <w:outlineLvl w:val="2"/>
        <w:rPr>
          <w:rFonts w:ascii="inherit" w:eastAsia="Times New Roman" w:hAnsi="inherit" w:cs="Arial"/>
          <w:b/>
          <w:bCs/>
          <w:color w:val="4C4C4C"/>
          <w:sz w:val="27"/>
          <w:szCs w:val="27"/>
          <w:lang w:eastAsia="en-ZA"/>
        </w:rPr>
      </w:pPr>
      <w:r w:rsidRPr="000B65B3">
        <w:rPr>
          <w:rFonts w:ascii="inherit" w:eastAsia="Times New Roman" w:hAnsi="inherit" w:cs="Arial"/>
          <w:b/>
          <w:bCs/>
          <w:color w:val="4C4C4C"/>
          <w:sz w:val="27"/>
          <w:szCs w:val="27"/>
          <w:lang w:eastAsia="en-ZA"/>
        </w:rPr>
        <w:t>5. Step-Up</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Water is great for hydration, but it’s not good for preservation. That means you can’t leave the specimen in just water for too long or you’ll get bacterial growth that causes damage. I let this one sit for about 6 hours before adding a small amount of Industrial Methylate Spirit (IMS) to the water, to start the stepping-up process and restrict bacterial growth.</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 xml:space="preserve">Normally stepping-up requires careful measurement of volumes of water and IMS to gradually increase the concentration of alcohol until it’s strong enough to preserve the specimen, but without causing a large jump in concentration that can cause damage to cells from osmosis happening too fast. However, I managed to do away with the fiddly measuring stage, by using an alcohol refractometer that I bought online for about £12. If you have to work with fluid </w:t>
      </w:r>
      <w:proofErr w:type="gramStart"/>
      <w:r w:rsidRPr="000B65B3">
        <w:rPr>
          <w:rFonts w:ascii="inherit" w:eastAsia="Times New Roman" w:hAnsi="inherit" w:cs="Arial"/>
          <w:color w:val="4C4C4C"/>
          <w:sz w:val="21"/>
          <w:szCs w:val="21"/>
          <w:lang w:eastAsia="en-ZA"/>
        </w:rPr>
        <w:t>specimens</w:t>
      </w:r>
      <w:proofErr w:type="gramEnd"/>
      <w:r w:rsidRPr="000B65B3">
        <w:rPr>
          <w:rFonts w:ascii="inherit" w:eastAsia="Times New Roman" w:hAnsi="inherit" w:cs="Arial"/>
          <w:color w:val="4C4C4C"/>
          <w:sz w:val="21"/>
          <w:szCs w:val="21"/>
          <w:lang w:eastAsia="en-ZA"/>
        </w:rPr>
        <w:t xml:space="preserve"> I strongly recommend getting one of these – it only needs a few drops of fluid to get a reading and once calibrated it’s pretty accurate up to a strength of 80% – a real timesaver when it comes to topping up.</w:t>
      </w:r>
    </w:p>
    <w:p w:rsidR="000B65B3" w:rsidRPr="000B65B3" w:rsidRDefault="000B65B3" w:rsidP="000B65B3">
      <w:pPr>
        <w:shd w:val="clear" w:color="auto" w:fill="FFFFFF"/>
        <w:spacing w:after="0"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lastRenderedPageBreak/>
        <w:drawing>
          <wp:inline distT="0" distB="0" distL="0" distR="0">
            <wp:extent cx="2126615" cy="2791460"/>
            <wp:effectExtent l="0" t="0" r="6985" b="8890"/>
            <wp:docPr id="6" name="Picture 6" descr="wp-1582300042226.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p-1582300042226.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6615" cy="2791460"/>
                    </a:xfrm>
                    <a:prstGeom prst="rect">
                      <a:avLst/>
                    </a:prstGeom>
                    <a:noFill/>
                    <a:ln>
                      <a:noFill/>
                    </a:ln>
                  </pic:spPr>
                </pic:pic>
              </a:graphicData>
            </a:graphic>
          </wp:inline>
        </w:drawing>
      </w:r>
    </w:p>
    <w:p w:rsidR="000B65B3" w:rsidRPr="000B65B3" w:rsidRDefault="000B65B3" w:rsidP="000B65B3">
      <w:pPr>
        <w:shd w:val="clear" w:color="auto" w:fill="FFFFFF"/>
        <w:spacing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0000FF"/>
          <w:sz w:val="21"/>
          <w:szCs w:val="21"/>
          <w:bdr w:val="none" w:sz="0" w:space="0" w:color="auto" w:frame="1"/>
          <w:lang w:eastAsia="en-ZA"/>
        </w:rPr>
        <w:drawing>
          <wp:inline distT="0" distB="0" distL="0" distR="0">
            <wp:extent cx="2085340" cy="2791460"/>
            <wp:effectExtent l="0" t="0" r="0" b="8890"/>
            <wp:docPr id="5" name="Picture 5" descr="wp-158230004240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p-1582300042407.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5340" cy="2791460"/>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This handy device allowed me to keep track of the increasing strength of the fluid as I added small volumes of IMS over the course of a week, gradually approaching the desired strength of 70%. Once the specimen had acclimated to an alcohol mix at the desired strength, I transferred it into a fresh batch of IMS at the same strength and safely disposed of the discoloured fluid that it had been stepped-up in.</w:t>
      </w:r>
    </w:p>
    <w:p w:rsidR="000B65B3" w:rsidRPr="000B65B3" w:rsidRDefault="000B65B3" w:rsidP="000B65B3">
      <w:pPr>
        <w:shd w:val="clear" w:color="auto" w:fill="FFFFFF"/>
        <w:spacing w:after="180" w:line="360" w:lineRule="atLeast"/>
        <w:textAlignment w:val="baseline"/>
        <w:outlineLvl w:val="2"/>
        <w:rPr>
          <w:rFonts w:ascii="inherit" w:eastAsia="Times New Roman" w:hAnsi="inherit" w:cs="Arial"/>
          <w:b/>
          <w:bCs/>
          <w:color w:val="4C4C4C"/>
          <w:sz w:val="27"/>
          <w:szCs w:val="27"/>
          <w:lang w:eastAsia="en-ZA"/>
        </w:rPr>
      </w:pPr>
      <w:r w:rsidRPr="000B65B3">
        <w:rPr>
          <w:rFonts w:ascii="inherit" w:eastAsia="Times New Roman" w:hAnsi="inherit" w:cs="Arial"/>
          <w:b/>
          <w:bCs/>
          <w:color w:val="4C4C4C"/>
          <w:sz w:val="27"/>
          <w:szCs w:val="27"/>
          <w:lang w:eastAsia="en-ZA"/>
        </w:rPr>
        <w:t>6. The Living Dead</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So here it is, the end result of this simple, but remarkably effective process:</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lastRenderedPageBreak/>
        <w:drawing>
          <wp:inline distT="0" distB="0" distL="0" distR="0">
            <wp:extent cx="5507355" cy="6421755"/>
            <wp:effectExtent l="0" t="0" r="0" b="0"/>
            <wp:docPr id="4" name="Picture 4" descr="wp-158230004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p-158230004221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07355" cy="6421755"/>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You can probably see that there is some slight damage to the skin and muscle tissue at the top of the hind legs. This is due to the mould that was growing on the specimen when it dried out, where the fungal hyphae have broken down the tissues using enzymes.</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lastRenderedPageBreak/>
        <w:drawing>
          <wp:inline distT="0" distB="0" distL="0" distR="0">
            <wp:extent cx="5445125" cy="8070215"/>
            <wp:effectExtent l="0" t="0" r="3175" b="6985"/>
            <wp:docPr id="3" name="Picture 3" descr="wp-1582300042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p-158230004228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45125" cy="8070215"/>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But apart from that small area of damage, I was surprised at how effectively the rehydration worked to bring this specimen back to life. Even the eyes were left looking remarkably well inflated.</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noProof/>
          <w:color w:val="4C4C4C"/>
          <w:sz w:val="21"/>
          <w:szCs w:val="21"/>
          <w:lang w:eastAsia="en-ZA"/>
        </w:rPr>
        <w:lastRenderedPageBreak/>
        <w:drawing>
          <wp:inline distT="0" distB="0" distL="0" distR="0">
            <wp:extent cx="4288155" cy="2687955"/>
            <wp:effectExtent l="0" t="0" r="0" b="0"/>
            <wp:docPr id="2" name="Picture 2" descr="wp-158230004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p-1582300042249.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8155" cy="2687955"/>
                    </a:xfrm>
                    <a:prstGeom prst="rect">
                      <a:avLst/>
                    </a:prstGeom>
                    <a:noFill/>
                    <a:ln>
                      <a:noFill/>
                    </a:ln>
                  </pic:spPr>
                </pic:pic>
              </a:graphicData>
            </a:graphic>
          </wp:inline>
        </w:drawing>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 xml:space="preserve">All in all, I am delighted by this outcome. The specimen does still need to be reattached to its cleaned glass plate and the old labels need to be reattached, which I’ll probably do using </w:t>
      </w:r>
      <w:proofErr w:type="spellStart"/>
      <w:r w:rsidRPr="000B65B3">
        <w:rPr>
          <w:rFonts w:ascii="inherit" w:eastAsia="Times New Roman" w:hAnsi="inherit" w:cs="Arial"/>
          <w:color w:val="4C4C4C"/>
          <w:sz w:val="21"/>
          <w:szCs w:val="21"/>
          <w:lang w:eastAsia="en-ZA"/>
        </w:rPr>
        <w:t>Celloidin</w:t>
      </w:r>
      <w:proofErr w:type="spellEnd"/>
      <w:r w:rsidRPr="000B65B3">
        <w:rPr>
          <w:rFonts w:ascii="inherit" w:eastAsia="Times New Roman" w:hAnsi="inherit" w:cs="Arial"/>
          <w:color w:val="4C4C4C"/>
          <w:sz w:val="21"/>
          <w:szCs w:val="21"/>
          <w:lang w:eastAsia="en-ZA"/>
        </w:rPr>
        <w:t>.</w:t>
      </w:r>
    </w:p>
    <w:p w:rsidR="000B65B3" w:rsidRPr="000B65B3" w:rsidRDefault="000B65B3" w:rsidP="000B65B3">
      <w:pPr>
        <w:shd w:val="clear" w:color="auto" w:fill="FFFFFF"/>
        <w:spacing w:after="257" w:line="240" w:lineRule="auto"/>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lang w:eastAsia="en-ZA"/>
        </w:rPr>
        <w:t>I heartily recommend giving this technique a go if you have dehydrated specimens that you’re thinking of giving up as a lost cause.</w:t>
      </w:r>
    </w:p>
    <w:p w:rsidR="000B65B3" w:rsidRPr="000B65B3" w:rsidRDefault="000B65B3" w:rsidP="000B65B3">
      <w:pPr>
        <w:shd w:val="clear" w:color="auto" w:fill="FFFFFF"/>
        <w:spacing w:after="240" w:line="240" w:lineRule="auto"/>
        <w:textAlignment w:val="baseline"/>
        <w:outlineLvl w:val="2"/>
        <w:rPr>
          <w:rFonts w:ascii="inherit" w:eastAsia="Times New Roman" w:hAnsi="inherit" w:cs="Arial"/>
          <w:b/>
          <w:bCs/>
          <w:color w:val="4C4C4C"/>
          <w:sz w:val="18"/>
          <w:szCs w:val="18"/>
          <w:lang w:eastAsia="en-ZA"/>
        </w:rPr>
      </w:pPr>
      <w:r w:rsidRPr="000B65B3">
        <w:rPr>
          <w:rFonts w:ascii="inherit" w:eastAsia="Times New Roman" w:hAnsi="inherit" w:cs="Arial"/>
          <w:b/>
          <w:bCs/>
          <w:color w:val="4C4C4C"/>
          <w:sz w:val="18"/>
          <w:szCs w:val="18"/>
          <w:lang w:eastAsia="en-ZA"/>
        </w:rPr>
        <w:t>Share this:</w:t>
      </w:r>
    </w:p>
    <w:p w:rsidR="000B65B3" w:rsidRPr="000B65B3" w:rsidRDefault="000B65B3" w:rsidP="000B65B3">
      <w:pPr>
        <w:numPr>
          <w:ilvl w:val="0"/>
          <w:numId w:val="1"/>
        </w:numPr>
        <w:shd w:val="clear" w:color="auto" w:fill="FFFFFF"/>
        <w:spacing w:after="180" w:line="240" w:lineRule="auto"/>
        <w:ind w:right="120"/>
        <w:textAlignment w:val="baseline"/>
        <w:rPr>
          <w:rFonts w:ascii="inherit" w:eastAsia="Times New Roman" w:hAnsi="inherit" w:cs="Arial"/>
          <w:color w:val="4C4C4C"/>
          <w:sz w:val="21"/>
          <w:szCs w:val="21"/>
          <w:lang w:eastAsia="en-ZA"/>
        </w:rPr>
      </w:pPr>
    </w:p>
    <w:p w:rsidR="000B65B3" w:rsidRPr="000B65B3" w:rsidRDefault="000B65B3" w:rsidP="000B65B3">
      <w:pPr>
        <w:numPr>
          <w:ilvl w:val="0"/>
          <w:numId w:val="1"/>
        </w:numPr>
        <w:shd w:val="clear" w:color="auto" w:fill="FFFFFF"/>
        <w:spacing w:after="0" w:line="240" w:lineRule="auto"/>
        <w:ind w:right="120"/>
        <w:textAlignment w:val="baseline"/>
        <w:rPr>
          <w:rFonts w:ascii="inherit" w:eastAsia="Times New Roman" w:hAnsi="inherit" w:cs="Arial"/>
          <w:color w:val="4C4C4C"/>
          <w:sz w:val="21"/>
          <w:szCs w:val="21"/>
          <w:lang w:eastAsia="en-ZA"/>
        </w:rPr>
      </w:pPr>
    </w:p>
    <w:p w:rsidR="000B65B3" w:rsidRPr="000B65B3" w:rsidRDefault="000B65B3" w:rsidP="000B65B3">
      <w:pPr>
        <w:numPr>
          <w:ilvl w:val="0"/>
          <w:numId w:val="1"/>
        </w:numPr>
        <w:shd w:val="clear" w:color="auto" w:fill="FFFFFF"/>
        <w:spacing w:after="0" w:line="240" w:lineRule="auto"/>
        <w:ind w:right="120"/>
        <w:textAlignment w:val="baseline"/>
        <w:rPr>
          <w:rFonts w:ascii="inherit" w:eastAsia="Times New Roman" w:hAnsi="inherit" w:cs="Arial"/>
          <w:color w:val="4C4C4C"/>
          <w:sz w:val="21"/>
          <w:szCs w:val="21"/>
          <w:lang w:eastAsia="en-ZA"/>
        </w:rPr>
      </w:pPr>
      <w:hyperlink r:id="rId35" w:history="1">
        <w:r w:rsidRPr="000B65B3">
          <w:rPr>
            <w:rFonts w:ascii="Helvetica" w:eastAsia="Times New Roman" w:hAnsi="Helvetica" w:cs="Arial"/>
            <w:b/>
            <w:bCs/>
            <w:color w:val="0000FF"/>
            <w:sz w:val="17"/>
            <w:szCs w:val="17"/>
            <w:u w:val="single"/>
            <w:bdr w:val="none" w:sz="0" w:space="0" w:color="auto" w:frame="1"/>
            <w:lang w:eastAsia="en-ZA"/>
          </w:rPr>
          <w:t>Save</w:t>
        </w:r>
      </w:hyperlink>
    </w:p>
    <w:p w:rsidR="000B65B3" w:rsidRPr="000B65B3" w:rsidRDefault="000B65B3" w:rsidP="000B65B3">
      <w:pPr>
        <w:numPr>
          <w:ilvl w:val="0"/>
          <w:numId w:val="1"/>
        </w:numPr>
        <w:shd w:val="clear" w:color="auto" w:fill="FFFFFF"/>
        <w:spacing w:after="0" w:line="240" w:lineRule="auto"/>
        <w:ind w:right="120"/>
        <w:textAlignment w:val="baseline"/>
        <w:rPr>
          <w:rFonts w:ascii="inherit" w:eastAsia="Times New Roman" w:hAnsi="inherit" w:cs="Arial"/>
          <w:color w:val="4C4C4C"/>
          <w:sz w:val="21"/>
          <w:szCs w:val="21"/>
          <w:lang w:eastAsia="en-ZA"/>
        </w:rPr>
      </w:pPr>
      <w:r w:rsidRPr="000B65B3">
        <w:rPr>
          <w:rFonts w:ascii="inherit" w:eastAsia="Times New Roman" w:hAnsi="inherit" w:cs="Arial"/>
          <w:color w:val="4C4C4C"/>
          <w:sz w:val="21"/>
          <w:szCs w:val="21"/>
          <w:bdr w:val="none" w:sz="0" w:space="0" w:color="auto" w:frame="1"/>
          <w:lang w:eastAsia="en-ZA"/>
        </w:rPr>
        <w:t>Share</w:t>
      </w:r>
    </w:p>
    <w:p w:rsidR="000B65B3" w:rsidRPr="000B65B3" w:rsidRDefault="000B65B3" w:rsidP="000B65B3">
      <w:pPr>
        <w:numPr>
          <w:ilvl w:val="0"/>
          <w:numId w:val="1"/>
        </w:numPr>
        <w:shd w:val="clear" w:color="auto" w:fill="FFFFFF"/>
        <w:spacing w:after="180" w:line="240" w:lineRule="auto"/>
        <w:ind w:right="120"/>
        <w:textAlignment w:val="baseline"/>
        <w:rPr>
          <w:rFonts w:ascii="inherit" w:eastAsia="Times New Roman" w:hAnsi="inherit" w:cs="Arial"/>
          <w:color w:val="4C4C4C"/>
          <w:sz w:val="21"/>
          <w:szCs w:val="21"/>
          <w:lang w:eastAsia="en-ZA"/>
        </w:rPr>
      </w:pPr>
    </w:p>
    <w:p w:rsidR="000B65B3" w:rsidRPr="000B65B3" w:rsidRDefault="000B65B3" w:rsidP="000B65B3">
      <w:pPr>
        <w:numPr>
          <w:ilvl w:val="0"/>
          <w:numId w:val="1"/>
        </w:numPr>
        <w:shd w:val="clear" w:color="auto" w:fill="FFFFFF"/>
        <w:spacing w:after="180" w:line="240" w:lineRule="auto"/>
        <w:ind w:right="120"/>
        <w:textAlignment w:val="baseline"/>
        <w:rPr>
          <w:rFonts w:ascii="inherit" w:eastAsia="Times New Roman" w:hAnsi="inherit" w:cs="Arial"/>
          <w:color w:val="4C4C4C"/>
          <w:sz w:val="21"/>
          <w:szCs w:val="21"/>
          <w:lang w:eastAsia="en-ZA"/>
        </w:rPr>
      </w:pPr>
    </w:p>
    <w:p w:rsidR="000B65B3" w:rsidRPr="000B65B3" w:rsidRDefault="000B65B3" w:rsidP="000B65B3">
      <w:pPr>
        <w:numPr>
          <w:ilvl w:val="0"/>
          <w:numId w:val="1"/>
        </w:numPr>
        <w:shd w:val="clear" w:color="auto" w:fill="FFFFFF"/>
        <w:spacing w:after="0" w:line="240" w:lineRule="auto"/>
        <w:ind w:right="120"/>
        <w:textAlignment w:val="baseline"/>
        <w:rPr>
          <w:rFonts w:ascii="inherit" w:eastAsia="Times New Roman" w:hAnsi="inherit" w:cs="Arial"/>
          <w:color w:val="4C4C4C"/>
          <w:sz w:val="21"/>
          <w:szCs w:val="21"/>
          <w:lang w:eastAsia="en-ZA"/>
        </w:rPr>
      </w:pPr>
      <w:hyperlink r:id="rId36" w:anchor="print" w:tgtFrame="_blank" w:tooltip="Click to print" w:history="1">
        <w:r w:rsidRPr="000B65B3">
          <w:rPr>
            <w:rFonts w:ascii="inherit" w:eastAsia="Times New Roman" w:hAnsi="inherit" w:cs="Arial"/>
            <w:color w:val="0000FF"/>
            <w:sz w:val="18"/>
            <w:szCs w:val="18"/>
            <w:u w:val="single"/>
            <w:bdr w:val="none" w:sz="0" w:space="0" w:color="auto" w:frame="1"/>
            <w:shd w:val="clear" w:color="auto" w:fill="FFFFFF"/>
            <w:lang w:eastAsia="en-ZA"/>
          </w:rPr>
          <w:t>Print</w:t>
        </w:r>
      </w:hyperlink>
    </w:p>
    <w:p w:rsidR="000B65B3" w:rsidRPr="000B65B3" w:rsidRDefault="000B65B3" w:rsidP="000B65B3">
      <w:pPr>
        <w:numPr>
          <w:ilvl w:val="0"/>
          <w:numId w:val="1"/>
        </w:numPr>
        <w:shd w:val="clear" w:color="auto" w:fill="FFFFFF"/>
        <w:spacing w:after="0" w:line="240" w:lineRule="auto"/>
        <w:ind w:right="120"/>
        <w:textAlignment w:val="baseline"/>
        <w:rPr>
          <w:rFonts w:ascii="inherit" w:eastAsia="Times New Roman" w:hAnsi="inherit" w:cs="Arial"/>
          <w:color w:val="4C4C4C"/>
          <w:sz w:val="21"/>
          <w:szCs w:val="21"/>
          <w:lang w:eastAsia="en-ZA"/>
        </w:rPr>
      </w:pPr>
      <w:hyperlink r:id="rId37" w:tgtFrame="_blank" w:tooltip="Click to email a link to a friend" w:history="1">
        <w:r w:rsidRPr="000B65B3">
          <w:rPr>
            <w:rFonts w:ascii="inherit" w:eastAsia="Times New Roman" w:hAnsi="inherit" w:cs="Arial"/>
            <w:color w:val="0000FF"/>
            <w:sz w:val="18"/>
            <w:szCs w:val="18"/>
            <w:u w:val="single"/>
            <w:bdr w:val="none" w:sz="0" w:space="0" w:color="auto" w:frame="1"/>
            <w:shd w:val="clear" w:color="auto" w:fill="FFFFFF"/>
            <w:lang w:eastAsia="en-ZA"/>
          </w:rPr>
          <w:t>Email</w:t>
        </w:r>
      </w:hyperlink>
    </w:p>
    <w:p w:rsidR="000B65B3" w:rsidRPr="000B65B3" w:rsidRDefault="000B65B3" w:rsidP="000B65B3">
      <w:pPr>
        <w:numPr>
          <w:ilvl w:val="0"/>
          <w:numId w:val="1"/>
        </w:numPr>
        <w:shd w:val="clear" w:color="auto" w:fill="FFFFFF"/>
        <w:spacing w:line="240" w:lineRule="auto"/>
        <w:ind w:right="120"/>
        <w:textAlignment w:val="baseline"/>
        <w:rPr>
          <w:rFonts w:ascii="inherit" w:eastAsia="Times New Roman" w:hAnsi="inherit" w:cs="Arial"/>
          <w:color w:val="4C4C4C"/>
          <w:sz w:val="21"/>
          <w:szCs w:val="21"/>
          <w:lang w:eastAsia="en-ZA"/>
        </w:rPr>
      </w:pPr>
    </w:p>
    <w:p w:rsidR="000B65B3" w:rsidRPr="000B65B3" w:rsidRDefault="000B65B3" w:rsidP="000B65B3">
      <w:pPr>
        <w:shd w:val="clear" w:color="auto" w:fill="FFFFFF"/>
        <w:spacing w:after="0" w:line="360" w:lineRule="atLeast"/>
        <w:textAlignment w:val="baseline"/>
        <w:outlineLvl w:val="2"/>
        <w:rPr>
          <w:rFonts w:ascii="inherit" w:eastAsia="Times New Roman" w:hAnsi="inherit" w:cs="Arial"/>
          <w:b/>
          <w:bCs/>
          <w:color w:val="4C4C4C"/>
          <w:sz w:val="18"/>
          <w:szCs w:val="18"/>
          <w:lang w:eastAsia="en-ZA"/>
        </w:rPr>
      </w:pPr>
      <w:r w:rsidRPr="000B65B3">
        <w:rPr>
          <w:rFonts w:ascii="inherit" w:eastAsia="Times New Roman" w:hAnsi="inherit" w:cs="Arial"/>
          <w:b/>
          <w:bCs/>
          <w:color w:val="4C4C4C"/>
          <w:sz w:val="18"/>
          <w:szCs w:val="18"/>
          <w:bdr w:val="none" w:sz="0" w:space="0" w:color="auto" w:frame="1"/>
          <w:lang w:eastAsia="en-ZA"/>
        </w:rPr>
        <w:t>Related</w:t>
      </w:r>
    </w:p>
    <w:p w:rsidR="000B65B3" w:rsidRPr="000B65B3" w:rsidRDefault="000B65B3" w:rsidP="000B65B3">
      <w:pPr>
        <w:shd w:val="clear" w:color="auto" w:fill="FFFFFF"/>
        <w:spacing w:after="0" w:line="300" w:lineRule="atLeast"/>
        <w:textAlignment w:val="baseline"/>
        <w:rPr>
          <w:rFonts w:ascii="inherit" w:eastAsia="Times New Roman" w:hAnsi="inherit" w:cs="Arial"/>
          <w:color w:val="4C4C4C"/>
          <w:sz w:val="21"/>
          <w:szCs w:val="21"/>
          <w:lang w:eastAsia="en-ZA"/>
        </w:rPr>
      </w:pPr>
      <w:hyperlink r:id="rId38" w:tooltip="Top 10 Blogs of&amp;nbsp;2020" w:history="1">
        <w:r w:rsidRPr="000B65B3">
          <w:rPr>
            <w:rFonts w:ascii="inherit" w:eastAsia="Times New Roman" w:hAnsi="inherit" w:cs="Arial"/>
            <w:color w:val="88C34B"/>
            <w:sz w:val="21"/>
            <w:szCs w:val="21"/>
            <w:u w:val="single"/>
            <w:bdr w:val="none" w:sz="0" w:space="0" w:color="auto" w:frame="1"/>
            <w:lang w:eastAsia="en-ZA"/>
          </w:rPr>
          <w:t>Top 10 Blogs of 2020</w:t>
        </w:r>
      </w:hyperlink>
      <w:r w:rsidRPr="000B65B3">
        <w:rPr>
          <w:rFonts w:ascii="inherit" w:eastAsia="Times New Roman" w:hAnsi="inherit" w:cs="Arial"/>
          <w:color w:val="4C4C4C"/>
          <w:sz w:val="21"/>
          <w:szCs w:val="21"/>
          <w:lang w:eastAsia="en-ZA"/>
        </w:rPr>
        <w:t>December 24, 2020</w:t>
      </w:r>
      <w:r w:rsidRPr="000B65B3">
        <w:rPr>
          <w:rFonts w:ascii="inherit" w:eastAsia="Times New Roman" w:hAnsi="inherit" w:cs="Arial"/>
          <w:color w:val="4C4C4C"/>
          <w:sz w:val="21"/>
          <w:szCs w:val="21"/>
          <w:bdr w:val="none" w:sz="0" w:space="0" w:color="auto" w:frame="1"/>
          <w:lang w:eastAsia="en-ZA"/>
        </w:rPr>
        <w:t>In "Decolonising collections"</w:t>
      </w:r>
    </w:p>
    <w:p w:rsidR="000B65B3" w:rsidRPr="000B65B3" w:rsidRDefault="000B65B3" w:rsidP="000B65B3">
      <w:pPr>
        <w:shd w:val="clear" w:color="auto" w:fill="FFFFFF"/>
        <w:spacing w:after="0" w:line="300" w:lineRule="atLeast"/>
        <w:textAlignment w:val="baseline"/>
        <w:rPr>
          <w:rFonts w:ascii="inherit" w:eastAsia="Times New Roman" w:hAnsi="inherit" w:cs="Arial"/>
          <w:color w:val="4C4C4C"/>
          <w:sz w:val="21"/>
          <w:szCs w:val="21"/>
          <w:lang w:eastAsia="en-ZA"/>
        </w:rPr>
      </w:pPr>
      <w:hyperlink r:id="rId39" w:tooltip="Thomas Bateman’s Ichthyosaurs" w:history="1">
        <w:r w:rsidRPr="000B65B3">
          <w:rPr>
            <w:rFonts w:ascii="inherit" w:eastAsia="Times New Roman" w:hAnsi="inherit" w:cs="Arial"/>
            <w:color w:val="88C34B"/>
            <w:sz w:val="21"/>
            <w:szCs w:val="21"/>
            <w:u w:val="single"/>
            <w:bdr w:val="none" w:sz="0" w:space="0" w:color="auto" w:frame="1"/>
            <w:lang w:eastAsia="en-ZA"/>
          </w:rPr>
          <w:t xml:space="preserve">Thomas Bateman’s </w:t>
        </w:r>
        <w:proofErr w:type="spellStart"/>
        <w:r w:rsidRPr="000B65B3">
          <w:rPr>
            <w:rFonts w:ascii="inherit" w:eastAsia="Times New Roman" w:hAnsi="inherit" w:cs="Arial"/>
            <w:color w:val="88C34B"/>
            <w:sz w:val="21"/>
            <w:szCs w:val="21"/>
            <w:u w:val="single"/>
            <w:bdr w:val="none" w:sz="0" w:space="0" w:color="auto" w:frame="1"/>
            <w:lang w:eastAsia="en-ZA"/>
          </w:rPr>
          <w:t>Ichthyosaurs</w:t>
        </w:r>
      </w:hyperlink>
      <w:r w:rsidRPr="000B65B3">
        <w:rPr>
          <w:rFonts w:ascii="inherit" w:eastAsia="Times New Roman" w:hAnsi="inherit" w:cs="Arial"/>
          <w:color w:val="4C4C4C"/>
          <w:sz w:val="21"/>
          <w:szCs w:val="21"/>
          <w:lang w:eastAsia="en-ZA"/>
        </w:rPr>
        <w:t>February</w:t>
      </w:r>
      <w:proofErr w:type="spellEnd"/>
      <w:r w:rsidRPr="000B65B3">
        <w:rPr>
          <w:rFonts w:ascii="inherit" w:eastAsia="Times New Roman" w:hAnsi="inherit" w:cs="Arial"/>
          <w:color w:val="4C4C4C"/>
          <w:sz w:val="21"/>
          <w:szCs w:val="21"/>
          <w:lang w:eastAsia="en-ZA"/>
        </w:rPr>
        <w:t xml:space="preserve"> 17, 2022</w:t>
      </w:r>
      <w:r w:rsidRPr="000B65B3">
        <w:rPr>
          <w:rFonts w:ascii="inherit" w:eastAsia="Times New Roman" w:hAnsi="inherit" w:cs="Arial"/>
          <w:color w:val="4C4C4C"/>
          <w:sz w:val="21"/>
          <w:szCs w:val="21"/>
          <w:bdr w:val="none" w:sz="0" w:space="0" w:color="auto" w:frame="1"/>
          <w:lang w:eastAsia="en-ZA"/>
        </w:rPr>
        <w:t>In "Bill Pettit Award"</w:t>
      </w:r>
    </w:p>
    <w:p w:rsidR="000B65B3" w:rsidRPr="000B65B3" w:rsidRDefault="000B65B3" w:rsidP="000B65B3">
      <w:pPr>
        <w:shd w:val="clear" w:color="auto" w:fill="FFFFFF"/>
        <w:spacing w:line="300" w:lineRule="atLeast"/>
        <w:textAlignment w:val="baseline"/>
        <w:rPr>
          <w:rFonts w:ascii="inherit" w:eastAsia="Times New Roman" w:hAnsi="inherit" w:cs="Arial"/>
          <w:color w:val="4C4C4C"/>
          <w:sz w:val="21"/>
          <w:szCs w:val="21"/>
          <w:lang w:eastAsia="en-ZA"/>
        </w:rPr>
      </w:pPr>
      <w:hyperlink r:id="rId40" w:tooltip="A Collection of Sri Lankan Bird&amp;nbsp;Skins." w:history="1">
        <w:r w:rsidRPr="000B65B3">
          <w:rPr>
            <w:rFonts w:ascii="inherit" w:eastAsia="Times New Roman" w:hAnsi="inherit" w:cs="Arial"/>
            <w:color w:val="88C34B"/>
            <w:sz w:val="21"/>
            <w:szCs w:val="21"/>
            <w:u w:val="single"/>
            <w:bdr w:val="none" w:sz="0" w:space="0" w:color="auto" w:frame="1"/>
            <w:lang w:eastAsia="en-ZA"/>
          </w:rPr>
          <w:t>A Collection of Sri Lankan Bird </w:t>
        </w:r>
        <w:proofErr w:type="spellStart"/>
        <w:r w:rsidRPr="000B65B3">
          <w:rPr>
            <w:rFonts w:ascii="inherit" w:eastAsia="Times New Roman" w:hAnsi="inherit" w:cs="Arial"/>
            <w:color w:val="88C34B"/>
            <w:sz w:val="21"/>
            <w:szCs w:val="21"/>
            <w:u w:val="single"/>
            <w:bdr w:val="none" w:sz="0" w:space="0" w:color="auto" w:frame="1"/>
            <w:lang w:eastAsia="en-ZA"/>
          </w:rPr>
          <w:t>Skins.</w:t>
        </w:r>
      </w:hyperlink>
      <w:r w:rsidRPr="000B65B3">
        <w:rPr>
          <w:rFonts w:ascii="inherit" w:eastAsia="Times New Roman" w:hAnsi="inherit" w:cs="Arial"/>
          <w:color w:val="4C4C4C"/>
          <w:sz w:val="21"/>
          <w:szCs w:val="21"/>
          <w:lang w:eastAsia="en-ZA"/>
        </w:rPr>
        <w:t>November</w:t>
      </w:r>
      <w:proofErr w:type="spellEnd"/>
      <w:r w:rsidRPr="000B65B3">
        <w:rPr>
          <w:rFonts w:ascii="inherit" w:eastAsia="Times New Roman" w:hAnsi="inherit" w:cs="Arial"/>
          <w:color w:val="4C4C4C"/>
          <w:sz w:val="21"/>
          <w:szCs w:val="21"/>
          <w:lang w:eastAsia="en-ZA"/>
        </w:rPr>
        <w:t xml:space="preserve"> 24, 2022</w:t>
      </w:r>
      <w:r w:rsidRPr="000B65B3">
        <w:rPr>
          <w:rFonts w:ascii="inherit" w:eastAsia="Times New Roman" w:hAnsi="inherit" w:cs="Arial"/>
          <w:color w:val="4C4C4C"/>
          <w:sz w:val="21"/>
          <w:szCs w:val="21"/>
          <w:bdr w:val="none" w:sz="0" w:space="0" w:color="auto" w:frame="1"/>
          <w:lang w:eastAsia="en-ZA"/>
        </w:rPr>
        <w:t>In "Advocating Collections"</w:t>
      </w:r>
    </w:p>
    <w:p w:rsidR="000B65B3" w:rsidRPr="000B65B3" w:rsidRDefault="000B65B3" w:rsidP="000B65B3">
      <w:pPr>
        <w:spacing w:after="0" w:line="240" w:lineRule="auto"/>
        <w:rPr>
          <w:rFonts w:ascii="Times New Roman" w:eastAsia="Times New Roman" w:hAnsi="Times New Roman" w:cs="Times New Roman"/>
          <w:sz w:val="24"/>
          <w:szCs w:val="24"/>
          <w:lang w:eastAsia="en-ZA"/>
        </w:rPr>
      </w:pPr>
      <w:hyperlink r:id="rId41" w:tooltip="11:00 am" w:history="1">
        <w:r w:rsidRPr="000B65B3">
          <w:rPr>
            <w:rFonts w:ascii="inherit" w:eastAsia="Times New Roman" w:hAnsi="inherit" w:cs="Times"/>
            <w:i/>
            <w:iCs/>
            <w:color w:val="999999"/>
            <w:sz w:val="18"/>
            <w:szCs w:val="18"/>
            <w:u w:val="single"/>
            <w:bdr w:val="none" w:sz="0" w:space="0" w:color="auto" w:frame="1"/>
            <w:lang w:eastAsia="en-ZA"/>
          </w:rPr>
          <w:t>April 16, 2020</w:t>
        </w:r>
      </w:hyperlink>
      <w:r w:rsidRPr="000B65B3">
        <w:rPr>
          <w:rFonts w:ascii="inherit" w:eastAsia="Times New Roman" w:hAnsi="inherit" w:cs="Times"/>
          <w:i/>
          <w:iCs/>
          <w:sz w:val="18"/>
          <w:szCs w:val="18"/>
          <w:bdr w:val="none" w:sz="0" w:space="0" w:color="auto" w:frame="1"/>
          <w:lang w:eastAsia="en-ZA"/>
        </w:rPr>
        <w:t> by </w:t>
      </w:r>
      <w:proofErr w:type="spellStart"/>
      <w:r w:rsidRPr="000B65B3">
        <w:rPr>
          <w:rFonts w:ascii="inherit" w:eastAsia="Times New Roman" w:hAnsi="inherit" w:cs="Times"/>
          <w:i/>
          <w:iCs/>
          <w:sz w:val="18"/>
          <w:szCs w:val="18"/>
          <w:bdr w:val="none" w:sz="0" w:space="0" w:color="auto" w:frame="1"/>
          <w:lang w:eastAsia="en-ZA"/>
        </w:rPr>
        <w:fldChar w:fldCharType="begin"/>
      </w:r>
      <w:r w:rsidRPr="000B65B3">
        <w:rPr>
          <w:rFonts w:ascii="inherit" w:eastAsia="Times New Roman" w:hAnsi="inherit" w:cs="Times"/>
          <w:i/>
          <w:iCs/>
          <w:sz w:val="18"/>
          <w:szCs w:val="18"/>
          <w:bdr w:val="none" w:sz="0" w:space="0" w:color="auto" w:frame="1"/>
          <w:lang w:eastAsia="en-ZA"/>
        </w:rPr>
        <w:instrText xml:space="preserve"> HYPERLINK "https://natsca.blog/author/paolov/" \o "View all posts by PaoloViscardi" </w:instrText>
      </w:r>
      <w:r w:rsidRPr="000B65B3">
        <w:rPr>
          <w:rFonts w:ascii="inherit" w:eastAsia="Times New Roman" w:hAnsi="inherit" w:cs="Times"/>
          <w:i/>
          <w:iCs/>
          <w:sz w:val="18"/>
          <w:szCs w:val="18"/>
          <w:bdr w:val="none" w:sz="0" w:space="0" w:color="auto" w:frame="1"/>
          <w:lang w:eastAsia="en-ZA"/>
        </w:rPr>
        <w:fldChar w:fldCharType="separate"/>
      </w:r>
      <w:r w:rsidRPr="000B65B3">
        <w:rPr>
          <w:rFonts w:ascii="inherit" w:eastAsia="Times New Roman" w:hAnsi="inherit" w:cs="Times"/>
          <w:i/>
          <w:iCs/>
          <w:color w:val="999999"/>
          <w:sz w:val="18"/>
          <w:szCs w:val="18"/>
          <w:u w:val="single"/>
          <w:bdr w:val="none" w:sz="0" w:space="0" w:color="auto" w:frame="1"/>
          <w:lang w:eastAsia="en-ZA"/>
        </w:rPr>
        <w:t>PaoloViscardi</w:t>
      </w:r>
      <w:r w:rsidRPr="000B65B3">
        <w:rPr>
          <w:rFonts w:ascii="inherit" w:eastAsia="Times New Roman" w:hAnsi="inherit" w:cs="Times"/>
          <w:i/>
          <w:iCs/>
          <w:sz w:val="18"/>
          <w:szCs w:val="18"/>
          <w:bdr w:val="none" w:sz="0" w:space="0" w:color="auto" w:frame="1"/>
          <w:lang w:eastAsia="en-ZA"/>
        </w:rPr>
        <w:fldChar w:fldCharType="end"/>
      </w:r>
      <w:r w:rsidRPr="000B65B3">
        <w:rPr>
          <w:rFonts w:ascii="inherit" w:eastAsia="Times New Roman" w:hAnsi="inherit" w:cs="Times New Roman"/>
          <w:sz w:val="18"/>
          <w:szCs w:val="18"/>
          <w:bdr w:val="none" w:sz="0" w:space="0" w:color="auto" w:frame="1"/>
          <w:lang w:eastAsia="en-ZA"/>
        </w:rPr>
        <w:t>Categories</w:t>
      </w:r>
      <w:proofErr w:type="spellEnd"/>
      <w:r w:rsidRPr="000B65B3">
        <w:rPr>
          <w:rFonts w:ascii="inherit" w:eastAsia="Times New Roman" w:hAnsi="inherit" w:cs="Times New Roman"/>
          <w:sz w:val="18"/>
          <w:szCs w:val="18"/>
          <w:bdr w:val="none" w:sz="0" w:space="0" w:color="auto" w:frame="1"/>
          <w:lang w:eastAsia="en-ZA"/>
        </w:rPr>
        <w:t>: </w:t>
      </w:r>
      <w:hyperlink r:id="rId42" w:history="1">
        <w:r w:rsidRPr="000B65B3">
          <w:rPr>
            <w:rFonts w:ascii="inherit" w:eastAsia="Times New Roman" w:hAnsi="inherit" w:cs="Times New Roman"/>
            <w:color w:val="999999"/>
            <w:sz w:val="18"/>
            <w:szCs w:val="18"/>
            <w:u w:val="single"/>
            <w:bdr w:val="none" w:sz="0" w:space="0" w:color="auto" w:frame="1"/>
            <w:lang w:eastAsia="en-ZA"/>
          </w:rPr>
          <w:t>Conservation</w:t>
        </w:r>
      </w:hyperlink>
      <w:r w:rsidRPr="000B65B3">
        <w:rPr>
          <w:rFonts w:ascii="inherit" w:eastAsia="Times New Roman" w:hAnsi="inherit" w:cs="Times New Roman"/>
          <w:sz w:val="18"/>
          <w:szCs w:val="18"/>
          <w:bdr w:val="none" w:sz="0" w:space="0" w:color="auto" w:frame="1"/>
          <w:lang w:eastAsia="en-ZA"/>
        </w:rPr>
        <w:t>, </w:t>
      </w:r>
      <w:hyperlink r:id="rId43" w:history="1">
        <w:r w:rsidRPr="000B65B3">
          <w:rPr>
            <w:rFonts w:ascii="inherit" w:eastAsia="Times New Roman" w:hAnsi="inherit" w:cs="Times New Roman"/>
            <w:color w:val="999999"/>
            <w:sz w:val="18"/>
            <w:szCs w:val="18"/>
            <w:u w:val="single"/>
            <w:bdr w:val="none" w:sz="0" w:space="0" w:color="auto" w:frame="1"/>
            <w:lang w:eastAsia="en-ZA"/>
          </w:rPr>
          <w:t>Historical collections</w:t>
        </w:r>
      </w:hyperlink>
      <w:r w:rsidRPr="000B65B3">
        <w:rPr>
          <w:rFonts w:ascii="inherit" w:eastAsia="Times New Roman" w:hAnsi="inherit" w:cs="Times New Roman"/>
          <w:sz w:val="18"/>
          <w:szCs w:val="18"/>
          <w:bdr w:val="none" w:sz="0" w:space="0" w:color="auto" w:frame="1"/>
          <w:lang w:eastAsia="en-ZA"/>
        </w:rPr>
        <w:t>, </w:t>
      </w:r>
      <w:hyperlink r:id="rId44" w:history="1">
        <w:r w:rsidRPr="000B65B3">
          <w:rPr>
            <w:rFonts w:ascii="inherit" w:eastAsia="Times New Roman" w:hAnsi="inherit" w:cs="Times New Roman"/>
            <w:color w:val="999999"/>
            <w:sz w:val="18"/>
            <w:szCs w:val="18"/>
            <w:u w:val="single"/>
            <w:bdr w:val="none" w:sz="0" w:space="0" w:color="auto" w:frame="1"/>
            <w:lang w:eastAsia="en-ZA"/>
          </w:rPr>
          <w:t>Projects</w:t>
        </w:r>
      </w:hyperlink>
      <w:r w:rsidRPr="000B65B3">
        <w:rPr>
          <w:rFonts w:ascii="inherit" w:eastAsia="Times New Roman" w:hAnsi="inherit" w:cs="Times New Roman"/>
          <w:sz w:val="18"/>
          <w:szCs w:val="18"/>
          <w:bdr w:val="none" w:sz="0" w:space="0" w:color="auto" w:frame="1"/>
          <w:lang w:eastAsia="en-ZA"/>
        </w:rPr>
        <w:t>, </w:t>
      </w:r>
      <w:hyperlink r:id="rId45" w:history="1">
        <w:r w:rsidRPr="000B65B3">
          <w:rPr>
            <w:rFonts w:ascii="inherit" w:eastAsia="Times New Roman" w:hAnsi="inherit" w:cs="Times New Roman"/>
            <w:color w:val="999999"/>
            <w:sz w:val="18"/>
            <w:szCs w:val="18"/>
            <w:u w:val="single"/>
            <w:bdr w:val="none" w:sz="0" w:space="0" w:color="auto" w:frame="1"/>
            <w:lang w:eastAsia="en-ZA"/>
          </w:rPr>
          <w:t>Training</w:t>
        </w:r>
      </w:hyperlink>
      <w:r w:rsidRPr="000B65B3">
        <w:rPr>
          <w:rFonts w:ascii="inherit" w:eastAsia="Times New Roman" w:hAnsi="inherit" w:cs="Times New Roman"/>
          <w:sz w:val="18"/>
          <w:szCs w:val="18"/>
          <w:bdr w:val="none" w:sz="0" w:space="0" w:color="auto" w:frame="1"/>
          <w:lang w:eastAsia="en-ZA"/>
        </w:rPr>
        <w:t> | Tags: </w:t>
      </w:r>
      <w:hyperlink r:id="rId46" w:history="1">
        <w:r w:rsidRPr="000B65B3">
          <w:rPr>
            <w:rFonts w:ascii="inherit" w:eastAsia="Times New Roman" w:hAnsi="inherit" w:cs="Times New Roman"/>
            <w:color w:val="999999"/>
            <w:sz w:val="18"/>
            <w:szCs w:val="18"/>
            <w:u w:val="single"/>
            <w:bdr w:val="none" w:sz="0" w:space="0" w:color="auto" w:frame="1"/>
            <w:lang w:eastAsia="en-ZA"/>
          </w:rPr>
          <w:t>museum collections</w:t>
        </w:r>
      </w:hyperlink>
      <w:r w:rsidRPr="000B65B3">
        <w:rPr>
          <w:rFonts w:ascii="inherit" w:eastAsia="Times New Roman" w:hAnsi="inherit" w:cs="Times New Roman"/>
          <w:sz w:val="18"/>
          <w:szCs w:val="18"/>
          <w:bdr w:val="none" w:sz="0" w:space="0" w:color="auto" w:frame="1"/>
          <w:lang w:eastAsia="en-ZA"/>
        </w:rPr>
        <w:t>, </w:t>
      </w:r>
      <w:hyperlink r:id="rId47" w:history="1">
        <w:r w:rsidRPr="000B65B3">
          <w:rPr>
            <w:rFonts w:ascii="inherit" w:eastAsia="Times New Roman" w:hAnsi="inherit" w:cs="Times New Roman"/>
            <w:color w:val="999999"/>
            <w:sz w:val="18"/>
            <w:szCs w:val="18"/>
            <w:u w:val="single"/>
            <w:bdr w:val="none" w:sz="0" w:space="0" w:color="auto" w:frame="1"/>
            <w:lang w:eastAsia="en-ZA"/>
          </w:rPr>
          <w:t>National Museum of Ireland</w:t>
        </w:r>
      </w:hyperlink>
      <w:r w:rsidRPr="000B65B3">
        <w:rPr>
          <w:rFonts w:ascii="inherit" w:eastAsia="Times New Roman" w:hAnsi="inherit" w:cs="Times New Roman"/>
          <w:sz w:val="18"/>
          <w:szCs w:val="18"/>
          <w:bdr w:val="none" w:sz="0" w:space="0" w:color="auto" w:frame="1"/>
          <w:lang w:eastAsia="en-ZA"/>
        </w:rPr>
        <w:t>, </w:t>
      </w:r>
      <w:hyperlink r:id="rId48" w:history="1">
        <w:r w:rsidRPr="000B65B3">
          <w:rPr>
            <w:rFonts w:ascii="inherit" w:eastAsia="Times New Roman" w:hAnsi="inherit" w:cs="Times New Roman"/>
            <w:color w:val="999999"/>
            <w:sz w:val="18"/>
            <w:szCs w:val="18"/>
            <w:u w:val="single"/>
            <w:bdr w:val="none" w:sz="0" w:space="0" w:color="auto" w:frame="1"/>
            <w:lang w:eastAsia="en-ZA"/>
          </w:rPr>
          <w:t>practical tips</w:t>
        </w:r>
      </w:hyperlink>
    </w:p>
    <w:p w:rsidR="000B65B3" w:rsidRPr="000B65B3" w:rsidRDefault="000B65B3" w:rsidP="000B65B3">
      <w:pPr>
        <w:spacing w:after="0" w:line="240" w:lineRule="auto"/>
        <w:textAlignment w:val="baseline"/>
        <w:rPr>
          <w:rFonts w:ascii="inherit" w:eastAsia="Times New Roman" w:hAnsi="inherit" w:cs="Times New Roman"/>
          <w:sz w:val="18"/>
          <w:szCs w:val="18"/>
          <w:lang w:eastAsia="en-ZA"/>
        </w:rPr>
      </w:pPr>
      <w:r w:rsidRPr="000B65B3">
        <w:rPr>
          <w:rFonts w:ascii="inherit" w:eastAsia="Times New Roman" w:hAnsi="inherit" w:cs="Times New Roman"/>
          <w:noProof/>
          <w:sz w:val="18"/>
          <w:szCs w:val="18"/>
          <w:lang w:eastAsia="en-ZA"/>
        </w:rPr>
        <w:drawing>
          <wp:inline distT="0" distB="0" distL="0" distR="0">
            <wp:extent cx="478155" cy="478155"/>
            <wp:effectExtent l="0" t="0" r="0" b="0"/>
            <wp:docPr id="1" name="Picture 1" descr="https://0.gravatar.com/avatar/6c793431efd22e78c01fcc28a52da829?s=7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c793431efd22e78c01fcc28a52da829-0" descr="https://0.gravatar.com/avatar/6c793431efd22e78c01fcc28a52da829?s=75&amp;d=wavatar&amp;r=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rsidR="000B65B3" w:rsidRPr="000B65B3" w:rsidRDefault="000B65B3" w:rsidP="000B65B3">
      <w:pPr>
        <w:spacing w:after="0" w:line="347" w:lineRule="atLeast"/>
        <w:textAlignment w:val="baseline"/>
        <w:outlineLvl w:val="1"/>
        <w:rPr>
          <w:rFonts w:ascii="inherit" w:eastAsia="Times New Roman" w:hAnsi="inherit" w:cs="Times New Roman"/>
          <w:b/>
          <w:bCs/>
          <w:sz w:val="36"/>
          <w:szCs w:val="36"/>
          <w:lang w:eastAsia="en-ZA"/>
        </w:rPr>
      </w:pPr>
      <w:r w:rsidRPr="000B65B3">
        <w:rPr>
          <w:rFonts w:ascii="inherit" w:eastAsia="Times New Roman" w:hAnsi="inherit" w:cs="Times New Roman"/>
          <w:b/>
          <w:bCs/>
          <w:sz w:val="36"/>
          <w:szCs w:val="36"/>
          <w:lang w:eastAsia="en-ZA"/>
        </w:rPr>
        <w:t xml:space="preserve">About </w:t>
      </w:r>
      <w:proofErr w:type="spellStart"/>
      <w:r w:rsidRPr="000B65B3">
        <w:rPr>
          <w:rFonts w:ascii="inherit" w:eastAsia="Times New Roman" w:hAnsi="inherit" w:cs="Times New Roman"/>
          <w:b/>
          <w:bCs/>
          <w:sz w:val="36"/>
          <w:szCs w:val="36"/>
          <w:lang w:eastAsia="en-ZA"/>
        </w:rPr>
        <w:t>PaoloViscardi</w:t>
      </w:r>
      <w:proofErr w:type="spellEnd"/>
    </w:p>
    <w:p w:rsidR="000B65B3" w:rsidRPr="000B65B3" w:rsidRDefault="000B65B3" w:rsidP="000B65B3">
      <w:pPr>
        <w:spacing w:after="0" w:line="240" w:lineRule="auto"/>
        <w:textAlignment w:val="baseline"/>
        <w:rPr>
          <w:rFonts w:ascii="inherit" w:eastAsia="Times New Roman" w:hAnsi="inherit" w:cs="Times New Roman"/>
          <w:sz w:val="18"/>
          <w:szCs w:val="18"/>
          <w:lang w:eastAsia="en-ZA"/>
        </w:rPr>
      </w:pPr>
      <w:r w:rsidRPr="000B65B3">
        <w:rPr>
          <w:rFonts w:ascii="inherit" w:eastAsia="Times New Roman" w:hAnsi="inherit" w:cs="Times New Roman"/>
          <w:sz w:val="18"/>
          <w:szCs w:val="18"/>
          <w:lang w:eastAsia="en-ZA"/>
        </w:rPr>
        <w:t>I am the Keeper of the National Museum of Ireland - Natural History. My comments represent my own opinions and not those of my employer. I am also a member of the Board of the National Museum of Ireland and cofounder of Science in the Pub (pubsci.info/).</w:t>
      </w:r>
    </w:p>
    <w:p w:rsidR="000B65B3" w:rsidRPr="000B65B3" w:rsidRDefault="000B65B3" w:rsidP="000B65B3">
      <w:pPr>
        <w:spacing w:after="0" w:line="240" w:lineRule="auto"/>
        <w:textAlignment w:val="baseline"/>
        <w:rPr>
          <w:rFonts w:ascii="Times" w:eastAsia="Times New Roman" w:hAnsi="Times" w:cs="Times"/>
          <w:i/>
          <w:iCs/>
          <w:sz w:val="18"/>
          <w:szCs w:val="18"/>
          <w:lang w:eastAsia="en-ZA"/>
        </w:rPr>
      </w:pPr>
      <w:hyperlink r:id="rId50" w:history="1">
        <w:r w:rsidRPr="000B65B3">
          <w:rPr>
            <w:rFonts w:ascii="inherit" w:eastAsia="Times New Roman" w:hAnsi="inherit" w:cs="Times"/>
            <w:i/>
            <w:iCs/>
            <w:color w:val="999999"/>
            <w:sz w:val="18"/>
            <w:szCs w:val="18"/>
            <w:u w:val="single"/>
            <w:bdr w:val="none" w:sz="0" w:space="0" w:color="auto" w:frame="1"/>
            <w:lang w:eastAsia="en-ZA"/>
          </w:rPr>
          <w:t xml:space="preserve">View all posts by </w:t>
        </w:r>
        <w:proofErr w:type="spellStart"/>
        <w:r w:rsidRPr="000B65B3">
          <w:rPr>
            <w:rFonts w:ascii="inherit" w:eastAsia="Times New Roman" w:hAnsi="inherit" w:cs="Times"/>
            <w:i/>
            <w:iCs/>
            <w:color w:val="999999"/>
            <w:sz w:val="18"/>
            <w:szCs w:val="18"/>
            <w:u w:val="single"/>
            <w:bdr w:val="none" w:sz="0" w:space="0" w:color="auto" w:frame="1"/>
            <w:lang w:eastAsia="en-ZA"/>
          </w:rPr>
          <w:t>PaoloViscardi</w:t>
        </w:r>
        <w:proofErr w:type="spellEnd"/>
        <w:r w:rsidRPr="000B65B3">
          <w:rPr>
            <w:rFonts w:ascii="inherit" w:eastAsia="Times New Roman" w:hAnsi="inherit" w:cs="Times"/>
            <w:i/>
            <w:iCs/>
            <w:color w:val="999999"/>
            <w:sz w:val="18"/>
            <w:szCs w:val="18"/>
            <w:u w:val="single"/>
            <w:bdr w:val="none" w:sz="0" w:space="0" w:color="auto" w:frame="1"/>
            <w:lang w:eastAsia="en-ZA"/>
          </w:rPr>
          <w:t> </w:t>
        </w:r>
        <w:r w:rsidRPr="000B65B3">
          <w:rPr>
            <w:rFonts w:ascii="inherit" w:eastAsia="Times New Roman" w:hAnsi="inherit" w:cs="Times"/>
            <w:i/>
            <w:iCs/>
            <w:color w:val="999999"/>
            <w:sz w:val="18"/>
            <w:szCs w:val="18"/>
            <w:bdr w:val="none" w:sz="0" w:space="0" w:color="auto" w:frame="1"/>
            <w:lang w:eastAsia="en-ZA"/>
          </w:rPr>
          <w:t>→</w:t>
        </w:r>
      </w:hyperlink>
    </w:p>
    <w:p w:rsidR="001A6B03" w:rsidRDefault="007C56DC">
      <w:bookmarkStart w:id="0" w:name="_GoBack"/>
      <w:bookmarkEnd w:id="0"/>
    </w:p>
    <w:sectPr w:rsidR="001A6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B68B0"/>
    <w:multiLevelType w:val="multilevel"/>
    <w:tmpl w:val="F55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B3"/>
    <w:rsid w:val="00045257"/>
    <w:rsid w:val="000B65B3"/>
    <w:rsid w:val="00757453"/>
    <w:rsid w:val="007C56DC"/>
    <w:rsid w:val="00C237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90413-8365-46A3-B640-0C7DAE60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B65B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0B65B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5B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0B65B3"/>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0B65B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0B65B3"/>
    <w:rPr>
      <w:i/>
      <w:iCs/>
    </w:rPr>
  </w:style>
  <w:style w:type="character" w:styleId="Hyperlink">
    <w:name w:val="Hyperlink"/>
    <w:basedOn w:val="DefaultParagraphFont"/>
    <w:uiPriority w:val="99"/>
    <w:semiHidden/>
    <w:unhideWhenUsed/>
    <w:rsid w:val="000B65B3"/>
    <w:rPr>
      <w:color w:val="0000FF"/>
      <w:u w:val="single"/>
    </w:rPr>
  </w:style>
  <w:style w:type="character" w:styleId="Strong">
    <w:name w:val="Strong"/>
    <w:basedOn w:val="DefaultParagraphFont"/>
    <w:uiPriority w:val="22"/>
    <w:qFormat/>
    <w:rsid w:val="000B65B3"/>
    <w:rPr>
      <w:b/>
      <w:bCs/>
    </w:rPr>
  </w:style>
  <w:style w:type="paragraph" w:customStyle="1" w:styleId="wp-caption-text">
    <w:name w:val="wp-caption-text"/>
    <w:basedOn w:val="Normal"/>
    <w:rsid w:val="000B65B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in-widget">
    <w:name w:val="in-widget"/>
    <w:basedOn w:val="DefaultParagraphFont"/>
    <w:rsid w:val="000B65B3"/>
  </w:style>
  <w:style w:type="paragraph" w:customStyle="1" w:styleId="jp-relatedposts-post">
    <w:name w:val="jp-relatedposts-post"/>
    <w:basedOn w:val="Normal"/>
    <w:rsid w:val="000B65B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jp-relatedposts-post-title">
    <w:name w:val="jp-relatedposts-post-title"/>
    <w:basedOn w:val="DefaultParagraphFont"/>
    <w:rsid w:val="000B65B3"/>
  </w:style>
  <w:style w:type="character" w:customStyle="1" w:styleId="jp-relatedposts-post-context">
    <w:name w:val="jp-relatedposts-post-context"/>
    <w:basedOn w:val="DefaultParagraphFont"/>
    <w:rsid w:val="000B65B3"/>
  </w:style>
  <w:style w:type="character" w:customStyle="1" w:styleId="post-date">
    <w:name w:val="post-date"/>
    <w:basedOn w:val="DefaultParagraphFont"/>
    <w:rsid w:val="000B65B3"/>
  </w:style>
  <w:style w:type="character" w:customStyle="1" w:styleId="byline">
    <w:name w:val="byline"/>
    <w:basedOn w:val="DefaultParagraphFont"/>
    <w:rsid w:val="000B65B3"/>
  </w:style>
  <w:style w:type="character" w:customStyle="1" w:styleId="author">
    <w:name w:val="author"/>
    <w:basedOn w:val="DefaultParagraphFont"/>
    <w:rsid w:val="000B65B3"/>
  </w:style>
  <w:style w:type="character" w:customStyle="1" w:styleId="cat-links">
    <w:name w:val="cat-links"/>
    <w:basedOn w:val="DefaultParagraphFont"/>
    <w:rsid w:val="000B65B3"/>
  </w:style>
  <w:style w:type="character" w:customStyle="1" w:styleId="sep">
    <w:name w:val="sep"/>
    <w:basedOn w:val="DefaultParagraphFont"/>
    <w:rsid w:val="000B65B3"/>
  </w:style>
  <w:style w:type="character" w:customStyle="1" w:styleId="tag-links">
    <w:name w:val="tag-links"/>
    <w:basedOn w:val="DefaultParagraphFont"/>
    <w:rsid w:val="000B65B3"/>
  </w:style>
  <w:style w:type="character" w:customStyle="1" w:styleId="meta-nav">
    <w:name w:val="meta-nav"/>
    <w:basedOn w:val="DefaultParagraphFont"/>
    <w:rsid w:val="000B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9413">
      <w:bodyDiv w:val="1"/>
      <w:marLeft w:val="0"/>
      <w:marRight w:val="0"/>
      <w:marTop w:val="0"/>
      <w:marBottom w:val="0"/>
      <w:divBdr>
        <w:top w:val="none" w:sz="0" w:space="0" w:color="auto"/>
        <w:left w:val="none" w:sz="0" w:space="0" w:color="auto"/>
        <w:bottom w:val="none" w:sz="0" w:space="0" w:color="auto"/>
        <w:right w:val="none" w:sz="0" w:space="0" w:color="auto"/>
      </w:divBdr>
      <w:divsChild>
        <w:div w:id="2106655680">
          <w:marLeft w:val="0"/>
          <w:marRight w:val="0"/>
          <w:marTop w:val="360"/>
          <w:marBottom w:val="0"/>
          <w:divBdr>
            <w:top w:val="none" w:sz="0" w:space="0" w:color="auto"/>
            <w:left w:val="none" w:sz="0" w:space="0" w:color="auto"/>
            <w:bottom w:val="none" w:sz="0" w:space="0" w:color="auto"/>
            <w:right w:val="none" w:sz="0" w:space="0" w:color="auto"/>
          </w:divBdr>
          <w:divsChild>
            <w:div w:id="902184545">
              <w:marLeft w:val="0"/>
              <w:marRight w:val="0"/>
              <w:marTop w:val="75"/>
              <w:marBottom w:val="150"/>
              <w:divBdr>
                <w:top w:val="none" w:sz="0" w:space="0" w:color="auto"/>
                <w:left w:val="none" w:sz="0" w:space="0" w:color="auto"/>
                <w:bottom w:val="none" w:sz="0" w:space="0" w:color="auto"/>
                <w:right w:val="none" w:sz="0" w:space="0" w:color="auto"/>
              </w:divBdr>
            </w:div>
            <w:div w:id="528839467">
              <w:marLeft w:val="0"/>
              <w:marRight w:val="0"/>
              <w:marTop w:val="75"/>
              <w:marBottom w:val="150"/>
              <w:divBdr>
                <w:top w:val="none" w:sz="0" w:space="0" w:color="auto"/>
                <w:left w:val="none" w:sz="0" w:space="0" w:color="auto"/>
                <w:bottom w:val="none" w:sz="0" w:space="0" w:color="auto"/>
                <w:right w:val="none" w:sz="0" w:space="0" w:color="auto"/>
              </w:divBdr>
            </w:div>
            <w:div w:id="1001858944">
              <w:marLeft w:val="0"/>
              <w:marRight w:val="0"/>
              <w:marTop w:val="0"/>
              <w:marBottom w:val="300"/>
              <w:divBdr>
                <w:top w:val="none" w:sz="0" w:space="0" w:color="auto"/>
                <w:left w:val="none" w:sz="0" w:space="0" w:color="auto"/>
                <w:bottom w:val="none" w:sz="0" w:space="0" w:color="auto"/>
                <w:right w:val="none" w:sz="0" w:space="0" w:color="auto"/>
              </w:divBdr>
              <w:divsChild>
                <w:div w:id="1467432993">
                  <w:marLeft w:val="0"/>
                  <w:marRight w:val="0"/>
                  <w:marTop w:val="0"/>
                  <w:marBottom w:val="0"/>
                  <w:divBdr>
                    <w:top w:val="none" w:sz="0" w:space="0" w:color="auto"/>
                    <w:left w:val="none" w:sz="0" w:space="0" w:color="auto"/>
                    <w:bottom w:val="none" w:sz="0" w:space="0" w:color="auto"/>
                    <w:right w:val="none" w:sz="0" w:space="0" w:color="auto"/>
                  </w:divBdr>
                  <w:divsChild>
                    <w:div w:id="1378897845">
                      <w:marLeft w:val="0"/>
                      <w:marRight w:val="0"/>
                      <w:marTop w:val="0"/>
                      <w:marBottom w:val="0"/>
                      <w:divBdr>
                        <w:top w:val="none" w:sz="0" w:space="0" w:color="auto"/>
                        <w:left w:val="none" w:sz="0" w:space="0" w:color="auto"/>
                        <w:bottom w:val="none" w:sz="0" w:space="0" w:color="auto"/>
                        <w:right w:val="none" w:sz="0" w:space="0" w:color="auto"/>
                      </w:divBdr>
                      <w:divsChild>
                        <w:div w:id="1845389922">
                          <w:marLeft w:val="0"/>
                          <w:marRight w:val="0"/>
                          <w:marTop w:val="0"/>
                          <w:marBottom w:val="0"/>
                          <w:divBdr>
                            <w:top w:val="none" w:sz="0" w:space="0" w:color="auto"/>
                            <w:left w:val="none" w:sz="0" w:space="0" w:color="auto"/>
                            <w:bottom w:val="none" w:sz="0" w:space="0" w:color="auto"/>
                            <w:right w:val="none" w:sz="0" w:space="0" w:color="auto"/>
                          </w:divBdr>
                        </w:div>
                      </w:divsChild>
                    </w:div>
                    <w:div w:id="249697560">
                      <w:marLeft w:val="0"/>
                      <w:marRight w:val="0"/>
                      <w:marTop w:val="0"/>
                      <w:marBottom w:val="0"/>
                      <w:divBdr>
                        <w:top w:val="none" w:sz="0" w:space="0" w:color="auto"/>
                        <w:left w:val="none" w:sz="0" w:space="0" w:color="auto"/>
                        <w:bottom w:val="none" w:sz="0" w:space="0" w:color="auto"/>
                        <w:right w:val="none" w:sz="0" w:space="0" w:color="auto"/>
                      </w:divBdr>
                      <w:divsChild>
                        <w:div w:id="20372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92639">
              <w:marLeft w:val="0"/>
              <w:marRight w:val="0"/>
              <w:marTop w:val="0"/>
              <w:marBottom w:val="300"/>
              <w:divBdr>
                <w:top w:val="none" w:sz="0" w:space="0" w:color="auto"/>
                <w:left w:val="none" w:sz="0" w:space="0" w:color="auto"/>
                <w:bottom w:val="none" w:sz="0" w:space="0" w:color="auto"/>
                <w:right w:val="none" w:sz="0" w:space="0" w:color="auto"/>
              </w:divBdr>
              <w:divsChild>
                <w:div w:id="1202523483">
                  <w:marLeft w:val="0"/>
                  <w:marRight w:val="0"/>
                  <w:marTop w:val="0"/>
                  <w:marBottom w:val="0"/>
                  <w:divBdr>
                    <w:top w:val="none" w:sz="0" w:space="0" w:color="auto"/>
                    <w:left w:val="none" w:sz="0" w:space="0" w:color="auto"/>
                    <w:bottom w:val="none" w:sz="0" w:space="0" w:color="auto"/>
                    <w:right w:val="none" w:sz="0" w:space="0" w:color="auto"/>
                  </w:divBdr>
                  <w:divsChild>
                    <w:div w:id="365494692">
                      <w:marLeft w:val="0"/>
                      <w:marRight w:val="0"/>
                      <w:marTop w:val="0"/>
                      <w:marBottom w:val="0"/>
                      <w:divBdr>
                        <w:top w:val="none" w:sz="0" w:space="0" w:color="auto"/>
                        <w:left w:val="none" w:sz="0" w:space="0" w:color="auto"/>
                        <w:bottom w:val="none" w:sz="0" w:space="0" w:color="auto"/>
                        <w:right w:val="none" w:sz="0" w:space="0" w:color="auto"/>
                      </w:divBdr>
                      <w:divsChild>
                        <w:div w:id="2083334941">
                          <w:marLeft w:val="0"/>
                          <w:marRight w:val="0"/>
                          <w:marTop w:val="0"/>
                          <w:marBottom w:val="0"/>
                          <w:divBdr>
                            <w:top w:val="none" w:sz="0" w:space="0" w:color="auto"/>
                            <w:left w:val="none" w:sz="0" w:space="0" w:color="auto"/>
                            <w:bottom w:val="none" w:sz="0" w:space="0" w:color="auto"/>
                            <w:right w:val="none" w:sz="0" w:space="0" w:color="auto"/>
                          </w:divBdr>
                        </w:div>
                      </w:divsChild>
                    </w:div>
                    <w:div w:id="801575248">
                      <w:marLeft w:val="0"/>
                      <w:marRight w:val="0"/>
                      <w:marTop w:val="0"/>
                      <w:marBottom w:val="0"/>
                      <w:divBdr>
                        <w:top w:val="none" w:sz="0" w:space="0" w:color="auto"/>
                        <w:left w:val="none" w:sz="0" w:space="0" w:color="auto"/>
                        <w:bottom w:val="none" w:sz="0" w:space="0" w:color="auto"/>
                        <w:right w:val="none" w:sz="0" w:space="0" w:color="auto"/>
                      </w:divBdr>
                      <w:divsChild>
                        <w:div w:id="582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0423">
              <w:marLeft w:val="0"/>
              <w:marRight w:val="0"/>
              <w:marTop w:val="0"/>
              <w:marBottom w:val="300"/>
              <w:divBdr>
                <w:top w:val="none" w:sz="0" w:space="0" w:color="auto"/>
                <w:left w:val="none" w:sz="0" w:space="0" w:color="auto"/>
                <w:bottom w:val="none" w:sz="0" w:space="0" w:color="auto"/>
                <w:right w:val="none" w:sz="0" w:space="0" w:color="auto"/>
              </w:divBdr>
              <w:divsChild>
                <w:div w:id="1579361714">
                  <w:marLeft w:val="0"/>
                  <w:marRight w:val="0"/>
                  <w:marTop w:val="0"/>
                  <w:marBottom w:val="0"/>
                  <w:divBdr>
                    <w:top w:val="none" w:sz="0" w:space="0" w:color="auto"/>
                    <w:left w:val="none" w:sz="0" w:space="0" w:color="auto"/>
                    <w:bottom w:val="none" w:sz="0" w:space="0" w:color="auto"/>
                    <w:right w:val="none" w:sz="0" w:space="0" w:color="auto"/>
                  </w:divBdr>
                  <w:divsChild>
                    <w:div w:id="65764203">
                      <w:marLeft w:val="0"/>
                      <w:marRight w:val="0"/>
                      <w:marTop w:val="0"/>
                      <w:marBottom w:val="0"/>
                      <w:divBdr>
                        <w:top w:val="none" w:sz="0" w:space="0" w:color="auto"/>
                        <w:left w:val="none" w:sz="0" w:space="0" w:color="auto"/>
                        <w:bottom w:val="none" w:sz="0" w:space="0" w:color="auto"/>
                        <w:right w:val="none" w:sz="0" w:space="0" w:color="auto"/>
                      </w:divBdr>
                      <w:divsChild>
                        <w:div w:id="1464469818">
                          <w:marLeft w:val="0"/>
                          <w:marRight w:val="0"/>
                          <w:marTop w:val="0"/>
                          <w:marBottom w:val="0"/>
                          <w:divBdr>
                            <w:top w:val="none" w:sz="0" w:space="0" w:color="auto"/>
                            <w:left w:val="none" w:sz="0" w:space="0" w:color="auto"/>
                            <w:bottom w:val="none" w:sz="0" w:space="0" w:color="auto"/>
                            <w:right w:val="none" w:sz="0" w:space="0" w:color="auto"/>
                          </w:divBdr>
                        </w:div>
                      </w:divsChild>
                    </w:div>
                    <w:div w:id="1428499561">
                      <w:marLeft w:val="0"/>
                      <w:marRight w:val="0"/>
                      <w:marTop w:val="0"/>
                      <w:marBottom w:val="0"/>
                      <w:divBdr>
                        <w:top w:val="none" w:sz="0" w:space="0" w:color="auto"/>
                        <w:left w:val="none" w:sz="0" w:space="0" w:color="auto"/>
                        <w:bottom w:val="none" w:sz="0" w:space="0" w:color="auto"/>
                        <w:right w:val="none" w:sz="0" w:space="0" w:color="auto"/>
                      </w:divBdr>
                      <w:divsChild>
                        <w:div w:id="1579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5607">
              <w:marLeft w:val="0"/>
              <w:marRight w:val="0"/>
              <w:marTop w:val="0"/>
              <w:marBottom w:val="300"/>
              <w:divBdr>
                <w:top w:val="none" w:sz="0" w:space="0" w:color="auto"/>
                <w:left w:val="none" w:sz="0" w:space="0" w:color="auto"/>
                <w:bottom w:val="none" w:sz="0" w:space="0" w:color="auto"/>
                <w:right w:val="none" w:sz="0" w:space="0" w:color="auto"/>
              </w:divBdr>
              <w:divsChild>
                <w:div w:id="1725447003">
                  <w:marLeft w:val="0"/>
                  <w:marRight w:val="0"/>
                  <w:marTop w:val="0"/>
                  <w:marBottom w:val="0"/>
                  <w:divBdr>
                    <w:top w:val="none" w:sz="0" w:space="0" w:color="auto"/>
                    <w:left w:val="none" w:sz="0" w:space="0" w:color="auto"/>
                    <w:bottom w:val="none" w:sz="0" w:space="0" w:color="auto"/>
                    <w:right w:val="none" w:sz="0" w:space="0" w:color="auto"/>
                  </w:divBdr>
                  <w:divsChild>
                    <w:div w:id="655962060">
                      <w:marLeft w:val="0"/>
                      <w:marRight w:val="0"/>
                      <w:marTop w:val="0"/>
                      <w:marBottom w:val="0"/>
                      <w:divBdr>
                        <w:top w:val="none" w:sz="0" w:space="0" w:color="auto"/>
                        <w:left w:val="none" w:sz="0" w:space="0" w:color="auto"/>
                        <w:bottom w:val="none" w:sz="0" w:space="0" w:color="auto"/>
                        <w:right w:val="none" w:sz="0" w:space="0" w:color="auto"/>
                      </w:divBdr>
                      <w:divsChild>
                        <w:div w:id="1689679504">
                          <w:marLeft w:val="0"/>
                          <w:marRight w:val="0"/>
                          <w:marTop w:val="0"/>
                          <w:marBottom w:val="0"/>
                          <w:divBdr>
                            <w:top w:val="none" w:sz="0" w:space="0" w:color="auto"/>
                            <w:left w:val="none" w:sz="0" w:space="0" w:color="auto"/>
                            <w:bottom w:val="none" w:sz="0" w:space="0" w:color="auto"/>
                            <w:right w:val="none" w:sz="0" w:space="0" w:color="auto"/>
                          </w:divBdr>
                        </w:div>
                      </w:divsChild>
                    </w:div>
                    <w:div w:id="919868964">
                      <w:marLeft w:val="0"/>
                      <w:marRight w:val="0"/>
                      <w:marTop w:val="0"/>
                      <w:marBottom w:val="0"/>
                      <w:divBdr>
                        <w:top w:val="none" w:sz="0" w:space="0" w:color="auto"/>
                        <w:left w:val="none" w:sz="0" w:space="0" w:color="auto"/>
                        <w:bottom w:val="none" w:sz="0" w:space="0" w:color="auto"/>
                        <w:right w:val="none" w:sz="0" w:space="0" w:color="auto"/>
                      </w:divBdr>
                      <w:divsChild>
                        <w:div w:id="971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1129">
              <w:marLeft w:val="0"/>
              <w:marRight w:val="0"/>
              <w:marTop w:val="0"/>
              <w:marBottom w:val="0"/>
              <w:divBdr>
                <w:top w:val="none" w:sz="0" w:space="0" w:color="auto"/>
                <w:left w:val="none" w:sz="0" w:space="0" w:color="auto"/>
                <w:bottom w:val="none" w:sz="0" w:space="0" w:color="auto"/>
                <w:right w:val="none" w:sz="0" w:space="0" w:color="auto"/>
              </w:divBdr>
              <w:divsChild>
                <w:div w:id="1904415047">
                  <w:marLeft w:val="0"/>
                  <w:marRight w:val="0"/>
                  <w:marTop w:val="0"/>
                  <w:marBottom w:val="0"/>
                  <w:divBdr>
                    <w:top w:val="none" w:sz="0" w:space="0" w:color="auto"/>
                    <w:left w:val="none" w:sz="0" w:space="0" w:color="auto"/>
                    <w:bottom w:val="none" w:sz="0" w:space="0" w:color="auto"/>
                    <w:right w:val="none" w:sz="0" w:space="0" w:color="auto"/>
                  </w:divBdr>
                  <w:divsChild>
                    <w:div w:id="228922542">
                      <w:marLeft w:val="0"/>
                      <w:marRight w:val="0"/>
                      <w:marTop w:val="0"/>
                      <w:marBottom w:val="240"/>
                      <w:divBdr>
                        <w:top w:val="dotted" w:sz="6" w:space="0" w:color="4C4C4C"/>
                        <w:left w:val="none" w:sz="0" w:space="0" w:color="auto"/>
                        <w:bottom w:val="none" w:sz="0" w:space="0" w:color="auto"/>
                        <w:right w:val="none" w:sz="0" w:space="0" w:color="auto"/>
                      </w:divBdr>
                      <w:divsChild>
                        <w:div w:id="1944915192">
                          <w:marLeft w:val="0"/>
                          <w:marRight w:val="0"/>
                          <w:marTop w:val="0"/>
                          <w:marBottom w:val="0"/>
                          <w:divBdr>
                            <w:top w:val="none" w:sz="0" w:space="0" w:color="auto"/>
                            <w:left w:val="none" w:sz="0" w:space="0" w:color="auto"/>
                            <w:bottom w:val="none" w:sz="0" w:space="0" w:color="auto"/>
                            <w:right w:val="none" w:sz="0" w:space="0" w:color="auto"/>
                          </w:divBdr>
                          <w:divsChild>
                            <w:div w:id="1563908066">
                              <w:marLeft w:val="0"/>
                              <w:marRight w:val="0"/>
                              <w:marTop w:val="0"/>
                              <w:marBottom w:val="0"/>
                              <w:divBdr>
                                <w:top w:val="none" w:sz="0" w:space="0" w:color="auto"/>
                                <w:left w:val="none" w:sz="0" w:space="0" w:color="auto"/>
                                <w:bottom w:val="none" w:sz="0" w:space="0" w:color="auto"/>
                                <w:right w:val="none" w:sz="0" w:space="0" w:color="auto"/>
                              </w:divBdr>
                            </w:div>
                            <w:div w:id="723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89">
                  <w:marLeft w:val="0"/>
                  <w:marRight w:val="0"/>
                  <w:marTop w:val="240"/>
                  <w:marBottom w:val="240"/>
                  <w:divBdr>
                    <w:top w:val="none" w:sz="0" w:space="0" w:color="auto"/>
                    <w:left w:val="none" w:sz="0" w:space="0" w:color="auto"/>
                    <w:bottom w:val="none" w:sz="0" w:space="0" w:color="auto"/>
                    <w:right w:val="none" w:sz="0" w:space="0" w:color="auto"/>
                  </w:divBdr>
                  <w:divsChild>
                    <w:div w:id="18292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0720">
          <w:marLeft w:val="0"/>
          <w:marRight w:val="0"/>
          <w:marTop w:val="100"/>
          <w:marBottom w:val="0"/>
          <w:divBdr>
            <w:top w:val="dotted" w:sz="6" w:space="15" w:color="4C4C4C"/>
            <w:left w:val="none" w:sz="0" w:space="0" w:color="auto"/>
            <w:bottom w:val="none" w:sz="0" w:space="7" w:color="auto"/>
            <w:right w:val="none" w:sz="0" w:space="0" w:color="auto"/>
          </w:divBdr>
          <w:divsChild>
            <w:div w:id="1577084155">
              <w:marLeft w:val="0"/>
              <w:marRight w:val="-750"/>
              <w:marTop w:val="30"/>
              <w:marBottom w:val="0"/>
              <w:divBdr>
                <w:top w:val="none" w:sz="0" w:space="0" w:color="auto"/>
                <w:left w:val="none" w:sz="0" w:space="0" w:color="auto"/>
                <w:bottom w:val="none" w:sz="0" w:space="0" w:color="auto"/>
                <w:right w:val="none" w:sz="0" w:space="0" w:color="auto"/>
              </w:divBdr>
            </w:div>
            <w:div w:id="1773159052">
              <w:marLeft w:val="975"/>
              <w:marRight w:val="0"/>
              <w:marTop w:val="0"/>
              <w:marBottom w:val="0"/>
              <w:divBdr>
                <w:top w:val="none" w:sz="0" w:space="0" w:color="auto"/>
                <w:left w:val="none" w:sz="0" w:space="0" w:color="auto"/>
                <w:bottom w:val="none" w:sz="0" w:space="0" w:color="auto"/>
                <w:right w:val="none" w:sz="0" w:space="0" w:color="auto"/>
              </w:divBdr>
              <w:divsChild>
                <w:div w:id="33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image" Target="media/image3.jpeg"/>
	<Relationship Id="rId18" Type="http://schemas.openxmlformats.org/officeDocument/2006/relationships/hyperlink" Target="http://?" TargetMode="External"/>
	<Relationship Id="rId26" Type="http://schemas.openxmlformats.org/officeDocument/2006/relationships/hyperlink" Target="http://?" TargetMode="External"/>
	<Relationship Id="rId39" Type="http://schemas.openxmlformats.org/officeDocument/2006/relationships/hyperlink" Target="http://?" TargetMode="External"/>
	<Relationship Id="rId3" Type="http://schemas.openxmlformats.org/officeDocument/2006/relationships/settings" Target="settings.xml"/>
	<Relationship Id="rId21" Type="http://schemas.openxmlformats.org/officeDocument/2006/relationships/image" Target="media/image8.jpeg"/>
	<Relationship Id="rId34" Type="http://schemas.openxmlformats.org/officeDocument/2006/relationships/image" Target="media/image16.jpeg"/>
	<Relationship Id="rId42" Type="http://schemas.openxmlformats.org/officeDocument/2006/relationships/hyperlink" Target="http://?" TargetMode="External"/>
	<Relationship Id="rId47" Type="http://schemas.openxmlformats.org/officeDocument/2006/relationships/hyperlink" Target="http://?" TargetMode="External"/>
	<Relationship Id="rId50" Type="http://schemas.openxmlformats.org/officeDocument/2006/relationships/hyperlink" Target="http://?" TargetMode="External"/>
	<Relationship Id="rId7" Type="http://schemas.openxmlformats.org/officeDocument/2006/relationships/image" Target="media/image1.jpeg"/>
	<Relationship Id="rId12" Type="http://schemas.openxmlformats.org/officeDocument/2006/relationships/image" Target="media/image2.jpeg"/>
	<Relationship Id="rId17" Type="http://schemas.openxmlformats.org/officeDocument/2006/relationships/image" Target="media/image6.jpeg"/>
	<Relationship Id="rId25" Type="http://schemas.openxmlformats.org/officeDocument/2006/relationships/image" Target="media/image10.jpeg"/>
	<Relationship Id="rId33" Type="http://schemas.openxmlformats.org/officeDocument/2006/relationships/image" Target="media/image15.jpeg"/>
	<Relationship Id="rId38" Type="http://schemas.openxmlformats.org/officeDocument/2006/relationships/hyperlink" Target="http://?" TargetMode="External"/>
	<Relationship Id="rId46" Type="http://schemas.openxmlformats.org/officeDocument/2006/relationships/hyperlink" Target="http://?" TargetMode="External"/>
	<Relationship Id="rId2" Type="http://schemas.openxmlformats.org/officeDocument/2006/relationships/styles" Target="styles.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image" Target="media/image12.jpeg"/>
	<Relationship Id="rId41" Type="http://schemas.openxmlformats.org/officeDocument/2006/relationships/hyperlink" Target="http://?" TargetMode="Externa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image" Target="media/image14.jpeg"/>
	<Relationship Id="rId37" Type="http://schemas.openxmlformats.org/officeDocument/2006/relationships/hyperlink" Target="http://?" TargetMode="External"/>
	<Relationship Id="rId40" Type="http://schemas.openxmlformats.org/officeDocument/2006/relationships/hyperlink" Target="http://?" TargetMode="External"/>
	<Relationship Id="rId45" Type="http://schemas.openxmlformats.org/officeDocument/2006/relationships/hyperlink" Target="http://?" TargetMode="External"/>
	<Relationship Id="rId5" Type="http://schemas.openxmlformats.org/officeDocument/2006/relationships/hyperlink" Target="http://?" TargetMode="External"/>
	<Relationship Id="rId15" Type="http://schemas.openxmlformats.org/officeDocument/2006/relationships/image" Target="media/image5.jpeg"/>
	<Relationship Id="rId23" Type="http://schemas.openxmlformats.org/officeDocument/2006/relationships/image" Target="media/image9.jpeg"/>
	<Relationship Id="rId28" Type="http://schemas.openxmlformats.org/officeDocument/2006/relationships/hyperlink" Target="http://?" TargetMode="External"/>
	<Relationship Id="rId36" Type="http://schemas.openxmlformats.org/officeDocument/2006/relationships/hyperlink" Target="http://?" TargetMode="External"/>
	<Relationship Id="rId49" Type="http://schemas.openxmlformats.org/officeDocument/2006/relationships/image" Target="media/image17.jpeg"/>
	<Relationship Id="rId10" Type="http://schemas.openxmlformats.org/officeDocument/2006/relationships/hyperlink" Target="http://?" TargetMode="External"/>
	<Relationship Id="rId19" Type="http://schemas.openxmlformats.org/officeDocument/2006/relationships/image" Target="media/image7.jpeg"/>
	<Relationship Id="rId31" Type="http://schemas.openxmlformats.org/officeDocument/2006/relationships/image" Target="media/image13.jpeg"/>
	<Relationship Id="rId44" Type="http://schemas.openxmlformats.org/officeDocument/2006/relationships/hyperlink" Target="http://?" TargetMode="External"/>
	<Relationship Id="rId52"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 TargetMode="External"/>
	<Relationship Id="rId14" Type="http://schemas.openxmlformats.org/officeDocument/2006/relationships/image" Target="media/image4.jpeg"/>
	<Relationship Id="rId22" Type="http://schemas.openxmlformats.org/officeDocument/2006/relationships/hyperlink" Target="http://?" TargetMode="External"/>
	<Relationship Id="rId27" Type="http://schemas.openxmlformats.org/officeDocument/2006/relationships/image" Target="media/image11.jpeg"/>
	<Relationship Id="rId30" Type="http://schemas.openxmlformats.org/officeDocument/2006/relationships/hyperlink" Target="http://?" TargetMode="External"/>
	<Relationship Id="rId35" Type="http://schemas.openxmlformats.org/officeDocument/2006/relationships/hyperlink" Target="http://?" TargetMode="External"/>
	<Relationship Id="rId43" Type="http://schemas.openxmlformats.org/officeDocument/2006/relationships/hyperlink" Target="http://?" TargetMode="External"/>
	<Relationship Id="rId48" Type="http://schemas.openxmlformats.org/officeDocument/2006/relationships/hyperlink" Target="http://?" TargetMode="External"/>
	<Relationship Id="rId8" Type="http://schemas.openxmlformats.org/officeDocument/2006/relationships/hyperlink" Target="http://?" TargetMode="External"/>
	<Relationship Id="rId51"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NRF-SAIAB</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Bills</dc:creator>
  <cp:keywords/>
  <dc:description/>
  <cp:lastModifiedBy>Roger Bills</cp:lastModifiedBy>
  <cp:revision>2</cp:revision>
  <dcterms:created xsi:type="dcterms:W3CDTF">2023-06-04T13:50:00Z</dcterms:created>
  <dcterms:modified xsi:type="dcterms:W3CDTF">2023-06-04T13:50:00Z</dcterms:modified>
</cp:coreProperties>
</file>